
<file path=[Content_Types].xml><?xml version="1.0" encoding="utf-8"?>
<Types xmlns="http://schemas.openxmlformats.org/package/2006/content-types">
  <Default ContentType="image/jpeg" Extension="jpeg"/>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14.xml"/>
  <Override ContentType="application/vnd.openxmlformats-officedocument.wordprocessingml.footer+xml" PartName="/word/footer16.xml"/>
  <Override ContentType="application/vnd.openxmlformats-officedocument.wordprocessingml.footer+xml" PartName="/word/footer18.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7.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7000000">
      <w:pPr>
        <w:spacing w:after="41" w:line="252" w:lineRule="auto"/>
        <w:ind w:firstLine="114" w:left="-283" w:right="705"/>
        <w:jc w:val="right"/>
      </w:pPr>
      <w:r>
        <w:rPr>
          <w:sz w:val="30"/>
        </w:rPr>
        <w:drawing>
          <wp:inline>
            <wp:extent cx="6477635" cy="1994476"/>
            <wp:docPr hidden="false" id="2" name="Picture 2"/>
            <a:graphic>
              <a:graphicData uri="http://schemas.openxmlformats.org/drawingml/2006/picture">
                <pic:pic>
                  <pic:nvPicPr>
                    <pic:cNvPr hidden="false" id="1" name="Picture 1"/>
                    <pic:cNvPicPr preferRelativeResize="true"/>
                  </pic:nvPicPr>
                  <pic:blipFill>
                    <a:blip r:embed="rId19"/>
                    <a:stretch/>
                  </pic:blipFill>
                  <pic:spPr>
                    <a:xfrm flipH="false" flipV="false" rot="0">
                      <a:ext cx="6477635" cy="1994476"/>
                    </a:xfrm>
                    <a:prstGeom prst="rect"/>
                  </pic:spPr>
                </pic:pic>
              </a:graphicData>
            </a:graphic>
          </wp:inline>
        </w:drawing>
      </w:r>
    </w:p>
    <w:p w14:paraId="18000000">
      <w:pPr>
        <w:spacing w:after="41" w:line="252" w:lineRule="auto"/>
        <w:ind w:hanging="10" w:left="-539" w:right="705"/>
        <w:jc w:val="right"/>
      </w:pPr>
    </w:p>
    <w:p w14:paraId="19000000">
      <w:pPr>
        <w:spacing w:after="41" w:line="252" w:lineRule="auto"/>
        <w:ind w:hanging="10" w:left="-539" w:right="705"/>
        <w:jc w:val="right"/>
      </w:pPr>
      <w:r>
        <w:rPr>
          <w:sz w:val="30"/>
        </w:rPr>
        <w:t xml:space="preserve">                </w:t>
      </w:r>
      <w:r>
        <w:rPr>
          <w:sz w:val="30"/>
        </w:rPr>
        <w:t xml:space="preserve">                 </w:t>
      </w:r>
    </w:p>
    <w:p w14:paraId="1A000000">
      <w:pPr>
        <w:spacing w:after="41" w:line="252" w:lineRule="auto"/>
        <w:ind w:hanging="10" w:left="0" w:right="882"/>
        <w:jc w:val="center"/>
        <w:rPr>
          <w:b w:val="1"/>
        </w:rPr>
      </w:pPr>
      <w:r>
        <w:rPr>
          <w:b w:val="1"/>
        </w:rPr>
        <w:t xml:space="preserve">МУНИЦИПАЛЬНОЕ БЮДЖЕТНОЕ УЧРЕЖДЕНИЕ </w:t>
      </w:r>
    </w:p>
    <w:p w14:paraId="1B000000">
      <w:pPr>
        <w:spacing w:after="41" w:line="252" w:lineRule="auto"/>
        <w:ind w:hanging="10" w:left="0" w:right="882"/>
        <w:jc w:val="center"/>
        <w:rPr>
          <w:b w:val="1"/>
        </w:rPr>
      </w:pPr>
      <w:r>
        <w:rPr>
          <w:b w:val="1"/>
        </w:rPr>
        <w:t xml:space="preserve">ДОПОЛНИТЕЛЬНОГО ОБРАЗОВАНИЯ </w:t>
      </w:r>
    </w:p>
    <w:p w14:paraId="1C000000">
      <w:pPr>
        <w:spacing w:after="41" w:line="252" w:lineRule="auto"/>
        <w:ind w:hanging="10" w:left="0" w:right="882"/>
        <w:jc w:val="center"/>
        <w:rPr>
          <w:b w:val="1"/>
        </w:rPr>
      </w:pPr>
      <w:r>
        <w:rPr>
          <w:b w:val="1"/>
        </w:rPr>
        <w:t xml:space="preserve">«КРАСНОХОЛМСКАЯ </w:t>
      </w:r>
    </w:p>
    <w:p w14:paraId="1D000000">
      <w:pPr>
        <w:spacing w:after="41" w:line="252" w:lineRule="auto"/>
        <w:ind w:hanging="10" w:left="0" w:right="882"/>
        <w:jc w:val="center"/>
        <w:rPr>
          <w:b w:val="1"/>
        </w:rPr>
      </w:pPr>
      <w:r>
        <w:rPr>
          <w:b w:val="1"/>
        </w:rPr>
        <w:t>СПОРТИВНАЯ ШКОЛА»</w:t>
      </w:r>
    </w:p>
    <w:p w14:paraId="1E000000">
      <w:pPr>
        <w:spacing w:after="41" w:line="252" w:lineRule="auto"/>
        <w:ind w:hanging="10" w:left="0" w:right="882"/>
        <w:jc w:val="center"/>
      </w:pPr>
    </w:p>
    <w:p w14:paraId="1F000000">
      <w:pPr>
        <w:spacing w:after="41" w:line="252" w:lineRule="auto"/>
        <w:ind w:hanging="10" w:left="0" w:right="882"/>
        <w:jc w:val="center"/>
      </w:pPr>
    </w:p>
    <w:p w14:paraId="20000000">
      <w:pPr>
        <w:spacing w:after="41" w:line="252" w:lineRule="auto"/>
        <w:ind w:hanging="10" w:left="0" w:right="882"/>
        <w:jc w:val="center"/>
      </w:pPr>
    </w:p>
    <w:p w14:paraId="21000000">
      <w:pPr>
        <w:spacing w:after="41" w:line="252" w:lineRule="auto"/>
        <w:ind w:firstLine="0" w:left="0" w:right="882"/>
        <w:jc w:val="center"/>
      </w:pPr>
      <w:r>
        <w:rPr>
          <w:sz w:val="30"/>
        </w:rPr>
        <w:t>ПР</w:t>
      </w:r>
      <w:r>
        <w:rPr>
          <w:caps w:val="0"/>
          <w:sz w:val="30"/>
        </w:rPr>
        <w:t>ОГРАММА</w:t>
      </w:r>
      <w:r>
        <w:rPr>
          <w:sz w:val="30"/>
        </w:rPr>
        <w:t xml:space="preserve"> ВОСПИТАТЕЛЬНОЙ РАБОТЫ</w:t>
      </w:r>
    </w:p>
    <w:p w14:paraId="22000000">
      <w:pPr>
        <w:spacing w:after="354" w:line="252" w:lineRule="auto"/>
        <w:ind w:hanging="10" w:left="0" w:right="892"/>
        <w:jc w:val="center"/>
      </w:pPr>
      <w:r>
        <w:rPr>
          <w:sz w:val="30"/>
        </w:rPr>
        <w:t xml:space="preserve"> ЛЕТНЕГО ОЗДОРОВИТЕЛЬНОГО ЛАГЕРЯ ЮНИОР «НАМ СО СПОРТОМ ПО ПУТИ» </w:t>
      </w:r>
    </w:p>
    <w:p w14:paraId="23000000">
      <w:pPr>
        <w:spacing w:after="356" w:line="252" w:lineRule="auto"/>
        <w:ind w:hanging="10" w:left="878" w:right="873"/>
        <w:jc w:val="center"/>
      </w:pPr>
      <w:r>
        <w:rPr>
          <w:sz w:val="30"/>
        </w:rPr>
        <w:t>1. Общие положения</w:t>
      </w:r>
    </w:p>
    <w:p w14:paraId="24000000">
      <w:pPr>
        <w:numPr>
          <w:ilvl w:val="0"/>
          <w:numId w:val="1"/>
        </w:numPr>
        <w:ind w:firstLine="283" w:left="0" w:right="28"/>
      </w:pPr>
      <w:r>
        <w:t>Программа воспитательной работы для организаций отдыха детей и их оздоровления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25000000">
      <w:pPr>
        <w:numPr>
          <w:ilvl w:val="0"/>
          <w:numId w:val="1"/>
        </w:numPr>
        <w:ind w:firstLine="283" w:left="0" w:right="28"/>
      </w:pPr>
      <w:r>
        <w:t>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оздоровления1</w:t>
      </w:r>
      <w:r>
        <w:drawing>
          <wp:inline>
            <wp:extent cx="21590" cy="24130"/>
            <wp:effectExtent b="0" l="0" r="0" t="0"/>
            <wp:docPr hidden="false" id="4" name="Picture 4"/>
            <a:graphic>
              <a:graphicData uri="http://schemas.openxmlformats.org/drawingml/2006/picture">
                <pic:pic>
                  <pic:nvPicPr>
                    <pic:cNvPr hidden="false" id="3" name="Picture 3"/>
                    <pic:cNvPicPr preferRelativeResize="true"/>
                  </pic:nvPicPr>
                  <pic:blipFill>
                    <a:blip r:embed="rId20"/>
                    <a:srcRect b="0" l="0" r="0" t="0"/>
                    <a:stretch/>
                  </pic:blipFill>
                  <pic:spPr>
                    <a:xfrm flipH="false" flipV="false" rot="0">
                      <a:ext cx="21590" cy="24130"/>
                    </a:xfrm>
                    <a:prstGeom prst="rect"/>
                  </pic:spPr>
                </pic:pic>
              </a:graphicData>
            </a:graphic>
          </wp:inline>
        </w:drawing>
      </w:r>
    </w:p>
    <w:p w14:paraId="26000000">
      <w:pPr>
        <w:numPr>
          <w:ilvl w:val="0"/>
          <w:numId w:val="1"/>
        </w:numPr>
        <w:ind w:firstLine="283" w:left="0" w:right="28"/>
      </w:pPr>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2.</w:t>
      </w:r>
    </w:p>
    <w:p w14:paraId="27000000">
      <w:pPr>
        <w:numPr>
          <w:ilvl w:val="0"/>
          <w:numId w:val="1"/>
        </w:numPr>
        <w:spacing w:after="47"/>
        <w:ind w:firstLine="283" w:left="0" w:right="28"/>
      </w:pPr>
      <w: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w:t>
      </w:r>
      <w:r>
        <w:t>и уважительного отношения к труду, укреплению ценности семьи, дружбы, труда и знаний, поддержанию физического и психологического здоровья.</w:t>
      </w:r>
    </w:p>
    <w:p w14:paraId="28000000">
      <w:pPr>
        <w:numPr>
          <w:ilvl w:val="1"/>
          <w:numId w:val="2"/>
        </w:numPr>
        <w:ind w:firstLine="283" w:left="0" w:right="28"/>
      </w:pPr>
      <w: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29000000">
      <w:pPr>
        <w:ind w:firstLine="0" w:left="28" w:right="28"/>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A000000">
      <w:pPr>
        <w:ind w:firstLine="0" w:left="28" w:right="28"/>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2B000000">
      <w:pPr>
        <w:numPr>
          <w:ilvl w:val="1"/>
          <w:numId w:val="2"/>
        </w:numPr>
        <w:ind w:right="28"/>
      </w:pPr>
      <w:r>
        <w:t>Принципы реализации Программы:</w:t>
      </w:r>
    </w:p>
    <w:p w14:paraId="2C000000">
      <w:pPr>
        <w:spacing w:after="372"/>
        <w:ind w:firstLine="0" w:left="28" w:right="28"/>
      </w:pPr>
      <w:r>
        <w:t>принцип единого целевого начала воспитательной деятельности; принцип системности, непрерывности и преемственности воспитательной деятельности; принцип единства концептуальных подходов, методов и форм воспитательной 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 принцип реальности и измеримости итогов воспитательной деятельности.</w:t>
      </w:r>
    </w:p>
    <w:p w14:paraId="2D000000">
      <w:pPr>
        <w:spacing w:after="418" w:line="252" w:lineRule="auto"/>
        <w:ind w:hanging="10" w:left="169" w:right="878"/>
        <w:jc w:val="center"/>
      </w:pPr>
      <w:r>
        <w:rPr>
          <w:sz w:val="30"/>
        </w:rPr>
        <w:t>II. Целевой раздел Программы</w:t>
      </w:r>
    </w:p>
    <w:p w14:paraId="2E000000">
      <w:pPr>
        <w:numPr>
          <w:ilvl w:val="1"/>
          <w:numId w:val="2"/>
        </w:numPr>
        <w:ind w:firstLine="0" w:left="0" w:right="28"/>
      </w:pPr>
      <w: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2F000000">
      <w:pPr>
        <w:numPr>
          <w:ilvl w:val="1"/>
          <w:numId w:val="2"/>
        </w:numPr>
        <w:ind w:firstLine="0" w:left="0" w:right="28"/>
      </w:pPr>
      <w:r>
        <w:t>Задачами Программы являются:</w:t>
      </w:r>
    </w:p>
    <w:p w14:paraId="30000000">
      <w:pPr>
        <w:ind w:firstLine="0" w:left="28" w:right="28"/>
      </w:pPr>
      <w: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31000000">
      <w:pPr>
        <w:ind w:firstLine="0" w:left="28" w:right="28"/>
      </w:pPr>
      <w:r>
        <w:t>9, При реализации цели Программы следует учитывать возрастные группы детей:</w:t>
      </w:r>
    </w:p>
    <w:p w14:paraId="32000000">
      <w:pPr>
        <w:ind w:firstLine="0" w:left="754" w:right="28"/>
      </w:pPr>
      <w:r>
        <w:t>7 — 10 лет — дети младшего школьного возраста;</w:t>
      </w:r>
    </w:p>
    <w:p w14:paraId="33000000">
      <w:pPr>
        <w:ind w:firstLine="0" w:left="773" w:right="28"/>
      </w:pPr>
      <w:r>
        <w:t>1 1 — 14 лет — дети среднего школьного возраста;</w:t>
      </w:r>
    </w:p>
    <w:p w14:paraId="34000000">
      <w:pPr>
        <w:numPr>
          <w:ilvl w:val="0"/>
          <w:numId w:val="3"/>
        </w:numPr>
        <w:ind w:right="28"/>
      </w:pPr>
      <w: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35000000">
      <w:pPr>
        <w:numPr>
          <w:ilvl w:val="1"/>
          <w:numId w:val="3"/>
        </w:numPr>
        <w:ind w:right="28"/>
      </w:pPr>
      <w: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36000000">
      <w:pPr>
        <w:numPr>
          <w:ilvl w:val="1"/>
          <w:numId w:val="3"/>
        </w:numPr>
        <w:ind w:right="28"/>
      </w:pPr>
      <w: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37000000">
      <w:pPr>
        <w:numPr>
          <w:ilvl w:val="0"/>
          <w:numId w:val="3"/>
        </w:numPr>
        <w:ind w:right="28"/>
      </w:pPr>
      <w: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38000000">
      <w:pPr>
        <w:spacing w:after="374" w:line="252" w:lineRule="auto"/>
        <w:ind w:hanging="10" w:left="878" w:right="210"/>
        <w:jc w:val="center"/>
      </w:pPr>
      <w:r>
        <w:rPr>
          <w:sz w:val="30"/>
        </w:rPr>
        <w:t>III. Содержательный раздел</w:t>
      </w:r>
    </w:p>
    <w:p w14:paraId="39000000">
      <w:pPr>
        <w:numPr>
          <w:ilvl w:val="0"/>
          <w:numId w:val="3"/>
        </w:numPr>
        <w:ind w:right="28"/>
      </w:pPr>
      <w: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3A000000">
      <w:pPr>
        <w:spacing w:after="35"/>
        <w:ind w:firstLine="0" w:left="726" w:right="28"/>
      </w:pPr>
    </w:p>
    <w:p w14:paraId="3B000000">
      <w:pPr>
        <w:spacing w:after="35"/>
        <w:ind w:firstLine="0" w:left="726" w:right="28"/>
      </w:pPr>
      <w:r>
        <w:t>Основные направления воспитательной работы включают в себя:</w:t>
      </w:r>
    </w:p>
    <w:p w14:paraId="3C000000">
      <w:pPr>
        <w:ind w:firstLine="0" w:left="28" w:right="28"/>
      </w:pPr>
      <w: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патриотическое воспитание: воспитание любви к своему народу и уважения к другим народам России, формирование общероссийской культурной идентичности; 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3D000000">
      <w:pPr>
        <w:sectPr>
          <w:headerReference r:id="rId1" w:type="default"/>
          <w:headerReference r:id="rId13" w:type="first"/>
          <w:headerReference r:id="rId17" w:type="even"/>
          <w:footerReference r:id="rId2" w:type="default"/>
          <w:footerReference r:id="rId14" w:type="first"/>
          <w:footerReference r:id="rId18" w:type="even"/>
          <w:pgSz w:h="16848" w:orient="portrait" w:w="11938"/>
          <w:pgMar w:bottom="484" w:footer="490" w:gutter="0" w:header="720" w:left="1308" w:right="571" w:top="1070"/>
          <w:pgNumType w:start="0"/>
          <w:titlePg/>
        </w:sectPr>
      </w:pPr>
    </w:p>
    <w:p w14:paraId="3E000000">
      <w:pPr>
        <w:numPr>
          <w:ilvl w:val="0"/>
          <w:numId w:val="3"/>
        </w:numPr>
        <w:ind w:right="28"/>
      </w:pPr>
      <w: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3F000000">
      <w:pPr>
        <w:ind w:firstLine="0" w:left="28" w:right="28"/>
      </w:pPr>
      <w: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40000000">
      <w:pPr>
        <w:numPr>
          <w:ilvl w:val="0"/>
          <w:numId w:val="3"/>
        </w:numPr>
        <w:ind w:right="28"/>
      </w:pPr>
      <w:r>
        <w:t>В общем блоке реализации содержания «Россия» предлагаются пять комплексов мероприятий:</w:t>
      </w:r>
    </w:p>
    <w:p w14:paraId="41000000">
      <w:pPr>
        <w:numPr>
          <w:ilvl w:val="1"/>
          <w:numId w:val="3"/>
        </w:numPr>
        <w:ind w:right="28"/>
      </w:pPr>
      <w: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Предполагаемые формы мероприятий:</w:t>
      </w:r>
    </w:p>
    <w:p w14:paraId="42000000">
      <w:pPr>
        <w:ind w:firstLine="0" w:left="28" w:right="28"/>
      </w:pPr>
      <w: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w:t>
      </w:r>
      <w:r>
        <w:rPr>
          <w:caps w:val="1"/>
          <w:sz w:val="28"/>
        </w:rPr>
        <w:t>ЦИВИЛИЗАЦИОННОМ</w:t>
      </w:r>
      <w:r>
        <w:t xml:space="preserve"> наследии России, включающих знания о родной природе, достижения культуры и искусства, изобретения и реализованные масштабные проекты.</w:t>
      </w:r>
    </w:p>
    <w:p w14:paraId="43000000">
      <w:pPr>
        <w:numPr>
          <w:ilvl w:val="1"/>
          <w:numId w:val="3"/>
        </w:numPr>
        <w:ind w:right="28"/>
      </w:pPr>
      <w: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Предполагаемые форматы мероприятий:</w:t>
      </w:r>
    </w:p>
    <w:p w14:paraId="44000000">
      <w:pPr>
        <w:ind w:firstLine="0" w:left="28" w:right="28"/>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45000000">
      <w:pPr>
        <w:numPr>
          <w:ilvl w:val="1"/>
          <w:numId w:val="3"/>
        </w:numPr>
        <w:ind w:right="28"/>
      </w:pPr>
      <w: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46000000">
      <w:pPr>
        <w:ind w:firstLine="0" w:left="28" w:right="28"/>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47000000">
      <w:pPr>
        <w:ind w:firstLine="0" w:left="91" w:right="28"/>
      </w:pPr>
      <w:r>
        <w:t>С целью формирования у детей и подростков гражданского самосознания могут проводиться информационные часы и акции.</w:t>
      </w:r>
    </w:p>
    <w:p w14:paraId="48000000">
      <w:pPr>
        <w:numPr>
          <w:ilvl w:val="1"/>
          <w:numId w:val="3"/>
        </w:numPr>
        <w:spacing w:after="28"/>
        <w:ind w:right="28"/>
      </w:pPr>
      <w:r>
        <w:t xml:space="preserve">Четвертый комплекс мероприятий связан с русским языком </w:t>
      </w:r>
      <w:r>
        <w:drawing>
          <wp:inline>
            <wp:extent cx="94488" cy="12065"/>
            <wp:effectExtent b="0" l="0" r="0" t="0"/>
            <wp:docPr hidden="false" id="6" name="Picture 6"/>
            <a:graphic>
              <a:graphicData uri="http://schemas.openxmlformats.org/drawingml/2006/picture">
                <pic:pic>
                  <pic:nvPicPr>
                    <pic:cNvPr hidden="false" id="5" name="Picture 5"/>
                    <pic:cNvPicPr preferRelativeResize="true"/>
                  </pic:nvPicPr>
                  <pic:blipFill>
                    <a:blip r:embed="rId21"/>
                    <a:srcRect b="0" l="0" r="0" t="0"/>
                    <a:stretch/>
                  </pic:blipFill>
                  <pic:spPr>
                    <a:xfrm flipH="false" flipV="false" rot="0">
                      <a:ext cx="94488" cy="12065"/>
                    </a:xfrm>
                    <a:prstGeom prst="rect"/>
                  </pic:spPr>
                </pic:pic>
              </a:graphicData>
            </a:graphic>
          </wp:inline>
        </w:drawing>
      </w:r>
      <w:r>
        <w:t>государственным языком Российской Федерации.</w:t>
      </w:r>
    </w:p>
    <w:p w14:paraId="49000000">
      <w:pPr>
        <w:ind w:firstLine="0" w:left="768" w:right="28"/>
      </w:pPr>
      <w:r>
        <w:t>Предполагаемые формы мероприятий:</w:t>
      </w:r>
    </w:p>
    <w:p w14:paraId="4A000000">
      <w:pPr>
        <w:ind w:firstLine="0" w:left="28" w:right="105"/>
      </w:pPr>
      <w: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4B000000">
      <w:pPr>
        <w:ind w:firstLine="0" w:left="28" w:right="96"/>
      </w:pPr>
      <w: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4C000000">
      <w:pPr>
        <w:numPr>
          <w:ilvl w:val="1"/>
          <w:numId w:val="3"/>
        </w:numPr>
        <w:ind w:right="28"/>
      </w:pPr>
      <w: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4D000000">
      <w:pPr>
        <w:ind w:firstLine="0" w:left="782" w:right="28"/>
      </w:pPr>
      <w:r>
        <w:t>Предполагаемые формы мероприятий:</w:t>
      </w:r>
    </w:p>
    <w:p w14:paraId="4E000000">
      <w:pPr>
        <w:ind w:firstLine="0" w:left="28" w:right="28"/>
      </w:pPr>
      <w: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14:paraId="4F000000">
      <w:pPr>
        <w:numPr>
          <w:ilvl w:val="0"/>
          <w:numId w:val="3"/>
        </w:numPr>
        <w:ind w:right="28"/>
      </w:pPr>
      <w: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50000000">
      <w:pPr>
        <w:spacing w:after="46" w:line="264" w:lineRule="auto"/>
        <w:ind w:hanging="10" w:left="24" w:right="5"/>
        <w:jc w:val="center"/>
      </w:pPr>
      <w:r>
        <w:t>Реализация воспитательного потенциала данного блока предусматривает:</w:t>
      </w:r>
    </w:p>
    <w:p w14:paraId="51000000">
      <w:pPr>
        <w:ind w:firstLine="0" w:left="28" w:right="28"/>
      </w:pPr>
      <w:r>
        <w:drawing>
          <wp:anchor allowOverlap="true" behindDoc="false" layoutInCell="true" locked="false" relativeHeight="251658240" simplePos="false">
            <wp:simplePos x="0" y="0"/>
            <wp:positionH relativeFrom="page">
              <wp:posOffset>3862070</wp:posOffset>
            </wp:positionH>
            <wp:positionV relativeFrom="page">
              <wp:posOffset>600710</wp:posOffset>
            </wp:positionV>
            <wp:extent cx="3175" cy="3175"/>
            <wp:effectExtent b="0" l="0" r="0" t="0"/>
            <wp:wrapTopAndBottom/>
            <wp:docPr hidden="false" id="8" name="Picture 8"/>
            <a:graphic>
              <a:graphicData uri="http://schemas.openxmlformats.org/drawingml/2006/picture">
                <pic:pic>
                  <pic:nvPicPr>
                    <pic:cNvPr hidden="false" id="7" name="Picture 7"/>
                    <pic:cNvPicPr preferRelativeResize="true"/>
                  </pic:nvPicPr>
                  <pic:blipFill>
                    <a:blip r:embed="rId22"/>
                    <a:srcRect b="0" l="0" r="0" t="0"/>
                    <a:stretch/>
                  </pic:blipFill>
                  <pic:spPr>
                    <a:xfrm flipH="false" flipV="false" rot="0">
                      <a:ext cx="3175" cy="3175"/>
                    </a:xfrm>
                    <a:prstGeom prst="rect"/>
                  </pic:spPr>
                </pic:pic>
              </a:graphicData>
            </a:graphic>
          </wp:anchor>
        </w:drawing>
      </w:r>
      <w: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drawing>
          <wp:inline>
            <wp:extent cx="94488" cy="12065"/>
            <wp:effectExtent b="0" l="0" r="0" t="0"/>
            <wp:docPr hidden="false" id="10" name="Picture 10"/>
            <a:graphic>
              <a:graphicData uri="http://schemas.openxmlformats.org/drawingml/2006/picture">
                <pic:pic>
                  <pic:nvPicPr>
                    <pic:cNvPr hidden="false" id="9" name="Picture 9"/>
                    <pic:cNvPicPr preferRelativeResize="true"/>
                  </pic:nvPicPr>
                  <pic:blipFill>
                    <a:blip r:embed="rId23"/>
                    <a:srcRect b="0" l="0" r="0" t="0"/>
                    <a:stretch/>
                  </pic:blipFill>
                  <pic:spPr>
                    <a:xfrm flipH="false" flipV="false" rot="0">
                      <a:ext cx="94488" cy="12065"/>
                    </a:xfrm>
                    <a:prstGeom prst="rect"/>
                  </pic:spPr>
                </pic:pic>
              </a:graphicData>
            </a:graphic>
          </wp:inline>
        </w:drawing>
      </w:r>
      <w: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52000000">
      <w:pPr>
        <w:ind w:firstLine="0" w:left="28" w:right="91"/>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53000000">
      <w:pPr>
        <w:numPr>
          <w:ilvl w:val="0"/>
          <w:numId w:val="3"/>
        </w:numPr>
        <w:ind w:right="28"/>
      </w:pPr>
      <w:r>
        <w:t>Инвариантные общие содержательные модули включают:</w:t>
      </w:r>
    </w:p>
    <w:p w14:paraId="54000000">
      <w:pPr>
        <w:numPr>
          <w:ilvl w:val="1"/>
          <w:numId w:val="3"/>
        </w:numPr>
        <w:ind w:right="28"/>
      </w:pPr>
      <w:r>
        <w:t>Модуль «Спортивно-оздоровительная работа».</w:t>
      </w:r>
    </w:p>
    <w:p w14:paraId="55000000">
      <w:pPr>
        <w:ind w:firstLine="0" w:left="28" w:right="28"/>
        <w:jc w:val="both"/>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 </w:t>
      </w:r>
      <w: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56000000">
      <w:pPr>
        <w:ind w:firstLine="0" w:left="28" w:right="28"/>
      </w:pPr>
      <w:r>
        <w:t>Спортивно-оздоровительная работа строится во взаимодействии с медицинским персоналом с учетом возраста детей и показателей здоровья.</w:t>
      </w:r>
    </w:p>
    <w:p w14:paraId="57000000">
      <w:pPr>
        <w:numPr>
          <w:ilvl w:val="1"/>
          <w:numId w:val="3"/>
        </w:numPr>
        <w:ind w:right="28"/>
      </w:pPr>
      <w:r>
        <w:t>Модуль «Культура России».</w:t>
      </w:r>
    </w:p>
    <w:p w14:paraId="58000000">
      <w:pPr>
        <w:ind w:firstLine="0" w:left="28" w:right="28"/>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59000000">
      <w:pPr>
        <w:ind w:firstLine="0" w:left="28" w:right="28"/>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5A000000">
      <w:pPr>
        <w:ind w:firstLine="0" w:left="28" w:right="28"/>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5B000000">
      <w:pPr>
        <w:numPr>
          <w:ilvl w:val="1"/>
          <w:numId w:val="3"/>
        </w:numPr>
        <w:ind w:right="28"/>
      </w:pPr>
      <w:r>
        <w:t>Модуль «Детское самоуправление».</w:t>
      </w:r>
    </w:p>
    <w:p w14:paraId="5C000000">
      <w:pPr>
        <w:ind w:firstLine="0" w:left="28" w:right="28"/>
      </w:pPr>
      <w:r>
        <w:t>16.3.1.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5D000000">
      <w:pPr>
        <w:ind w:firstLine="0" w:left="0" w:right="28"/>
      </w:pPr>
      <w:r>
        <w:t>16.3.2.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5E000000">
      <w:pPr>
        <w:ind w:firstLine="283" w:left="0" w:right="28"/>
      </w:pPr>
      <w:r>
        <w:t>16.3.3.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5F000000">
      <w:pPr>
        <w:ind w:firstLine="255" w:left="28" w:right="28"/>
      </w:pPr>
      <w:r>
        <w:t>16.3.4.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60000000">
      <w:pPr>
        <w:ind w:firstLine="0" w:left="28" w:right="28"/>
      </w:pPr>
      <w:r>
        <w:t xml:space="preserve">Система проявлений активной жизненной позиции и поощрения социальной успешности детей строится на принципах: </w:t>
      </w:r>
      <w: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61000000">
      <w:pPr>
        <w:ind w:firstLine="0" w:left="28" w:right="28"/>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62000000">
      <w:pPr>
        <w:spacing w:after="39"/>
        <w:ind w:firstLine="0" w:left="28" w:right="28"/>
      </w:pPr>
      <w: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63000000">
      <w:pPr>
        <w:tabs>
          <w:tab w:leader="none" w:pos="319" w:val="center"/>
          <w:tab w:leader="none" w:pos="3417" w:val="center"/>
        </w:tabs>
        <w:ind w:firstLine="283" w:left="0" w:right="0"/>
        <w:jc w:val="left"/>
      </w:pPr>
      <w:r>
        <w:tab/>
      </w:r>
      <w:r>
        <w:t>16.4. Модуль «Профориентация».</w:t>
      </w:r>
    </w:p>
    <w:p w14:paraId="64000000">
      <w:pPr>
        <w:ind w:firstLine="0" w:left="28" w:right="28"/>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65000000">
      <w:pPr>
        <w:ind w:firstLine="255" w:left="28" w:right="28"/>
      </w:pPr>
      <w: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14:paraId="66000000">
      <w:pPr>
        <w:spacing w:after="31"/>
        <w:ind w:firstLine="283" w:left="0" w:right="28"/>
      </w:pPr>
      <w:r>
        <w:t>16.5. Модуль «Коллективная социально значимая деятельность в Движении Первых».</w:t>
      </w:r>
    </w:p>
    <w:p w14:paraId="67000000">
      <w:pPr>
        <w:ind w:firstLine="0" w:left="28" w:right="28"/>
      </w:pPr>
      <w: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r>
        <w:t>программа профильной смены Движения Первых программы для детей в возрасте от 7 до 14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68000000">
      <w:pPr>
        <w:ind w:firstLine="0" w:left="101" w:right="28"/>
      </w:pPr>
      <w:r>
        <w:t xml:space="preserve">Воспитательный потенциал данного модуля реализуется в рамках следующих возможных мероприятий и форм воспитательной работы: </w:t>
      </w:r>
      <w: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 проектировочный семинар о траектории социального развития в Движении Первых.</w:t>
      </w:r>
    </w:p>
    <w:p w14:paraId="69000000">
      <w:pPr>
        <w:ind w:firstLine="0" w:left="28" w:right="28"/>
      </w:pPr>
      <w: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6A000000">
      <w:pPr>
        <w:numPr>
          <w:ilvl w:val="0"/>
          <w:numId w:val="4"/>
        </w:numPr>
        <w:ind w:firstLine="283" w:left="0" w:right="28"/>
      </w:pPr>
      <w:r>
        <w:t>Вариативные содержательные модули.</w:t>
      </w:r>
    </w:p>
    <w:p w14:paraId="6B000000">
      <w:pPr>
        <w:ind w:firstLine="255" w:left="28" w:right="28"/>
      </w:pPr>
      <w:r>
        <w:t>17.1. Модуль «Кружки и секции».</w:t>
      </w:r>
    </w:p>
    <w:p w14:paraId="6C000000">
      <w:pPr>
        <w:ind w:firstLine="0" w:left="28" w:right="28"/>
      </w:pPr>
      <w: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6D000000">
      <w:pPr>
        <w:ind w:firstLine="0" w:left="28" w:right="28"/>
      </w:pPr>
      <w: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6E000000">
      <w:pPr>
        <w:ind w:firstLine="0" w:left="764" w:right="28"/>
      </w:pPr>
      <w:r>
        <w:t>17.2. Модуль «Цифровая и медиа-среда».</w:t>
      </w:r>
    </w:p>
    <w:p w14:paraId="6F000000">
      <w:pPr>
        <w:ind w:firstLine="0" w:left="28" w:right="28"/>
      </w:pPr>
      <w:r>
        <w:t>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группахв социальных сетях и на официальном сайте организации.</w:t>
      </w:r>
    </w:p>
    <w:p w14:paraId="70000000">
      <w:pPr>
        <w:spacing w:line="252" w:lineRule="auto"/>
        <w:ind w:firstLine="0" w:left="28" w:right="28"/>
      </w:pPr>
      <w:r>
        <w:t xml:space="preserve">Воспитательный потенциал медиапространства реализуется в рамках следующих видов и форм воспитательной работы: </w:t>
      </w:r>
      <w: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14:paraId="71000000">
      <w:pPr>
        <w:ind w:firstLine="0" w:left="28" w:right="28"/>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72000000">
      <w:pPr>
        <w:ind w:firstLine="0" w:left="28" w:right="28"/>
      </w:pPr>
    </w:p>
    <w:p w14:paraId="73000000">
      <w:pPr>
        <w:spacing w:after="404" w:line="252" w:lineRule="auto"/>
        <w:ind w:hanging="10" w:left="878" w:right="163"/>
        <w:jc w:val="center"/>
      </w:pPr>
      <w:r>
        <w:drawing>
          <wp:anchor allowOverlap="true" behindDoc="false" distL="114300" distR="114300" layoutInCell="true" locked="false" relativeHeight="251658240" simplePos="false">
            <wp:simplePos x="0" y="0"/>
            <wp:positionH relativeFrom="page">
              <wp:posOffset>600710</wp:posOffset>
            </wp:positionH>
            <wp:positionV relativeFrom="page">
              <wp:posOffset>7789544</wp:posOffset>
            </wp:positionV>
            <wp:extent cx="6350" cy="3175"/>
            <wp:effectExtent b="0" l="0" r="0" t="0"/>
            <wp:wrapSquare distL="114300" distR="114300" wrapText="bothSides"/>
            <wp:docPr hidden="false" id="12" name="Picture 12"/>
            <a:graphic>
              <a:graphicData uri="http://schemas.openxmlformats.org/drawingml/2006/picture">
                <pic:pic>
                  <pic:nvPicPr>
                    <pic:cNvPr hidden="false" id="11" name="Picture 11"/>
                    <pic:cNvPicPr preferRelativeResize="true"/>
                  </pic:nvPicPr>
                  <pic:blipFill>
                    <a:blip r:embed="rId24"/>
                    <a:srcRect b="0" l="0" r="0" t="0"/>
                    <a:stretch/>
                  </pic:blipFill>
                  <pic:spPr>
                    <a:xfrm flipH="false" flipV="false" rot="0">
                      <a:ext cx="6350" cy="3175"/>
                    </a:xfrm>
                    <a:prstGeom prst="rect"/>
                  </pic:spPr>
                </pic:pic>
              </a:graphicData>
            </a:graphic>
          </wp:anchor>
        </w:drawing>
      </w:r>
      <w:r>
        <w:rPr>
          <w:sz w:val="30"/>
        </w:rPr>
        <w:t>IV. Организационный раздел</w:t>
      </w:r>
    </w:p>
    <w:p w14:paraId="74000000">
      <w:pPr>
        <w:numPr>
          <w:ilvl w:val="0"/>
          <w:numId w:val="5"/>
        </w:numPr>
        <w:ind w:firstLine="283" w:left="0" w:right="28"/>
      </w:pPr>
      <w:r>
        <w:t xml:space="preserve">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75000000">
      <w:pPr>
        <w:numPr>
          <w:ilvl w:val="0"/>
          <w:numId w:val="5"/>
        </w:numPr>
        <w:ind w:firstLine="0" w:left="0" w:right="28"/>
      </w:pPr>
      <w:r>
        <w:t>Детский оздоровительный лагерь с дневным пребыванием детей Юниор «Нам со спортом по пути» организуется на базе МБОУ «Краснохолмская сош №2 им.С.Забавина».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76000000">
      <w:pPr>
        <w:numPr>
          <w:ilvl w:val="0"/>
          <w:numId w:val="5"/>
        </w:numPr>
        <w:spacing w:after="28"/>
        <w:ind w:right="28"/>
      </w:pPr>
      <w:r>
        <w:t>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14:paraId="77000000">
      <w:pPr>
        <w:numPr>
          <w:ilvl w:val="0"/>
          <w:numId w:val="5"/>
        </w:numPr>
        <w:ind w:right="28"/>
      </w:pPr>
      <w:r>
        <w:t>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14:paraId="78000000">
      <w:pPr>
        <w:numPr>
          <w:ilvl w:val="0"/>
          <w:numId w:val="5"/>
        </w:numPr>
        <w:ind w:right="28"/>
      </w:pPr>
      <w:r>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79000000">
      <w:pPr>
        <w:numPr>
          <w:ilvl w:val="0"/>
          <w:numId w:val="5"/>
        </w:numPr>
        <w:ind w:right="28"/>
      </w:pPr>
      <w:r>
        <w:t>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7A000000">
      <w:pPr>
        <w:numPr>
          <w:ilvl w:val="0"/>
          <w:numId w:val="5"/>
        </w:numPr>
        <w:ind w:right="28"/>
      </w:pPr>
      <w: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7B000000">
      <w:pPr>
        <w:numPr>
          <w:ilvl w:val="0"/>
          <w:numId w:val="5"/>
        </w:numPr>
        <w:ind w:right="28"/>
      </w:pPr>
      <w:r>
        <w:t>Элементами уклада являются:</w:t>
      </w:r>
    </w:p>
    <w:p w14:paraId="7C000000">
      <w:pPr>
        <w:numPr>
          <w:ilvl w:val="1"/>
          <w:numId w:val="5"/>
        </w:numPr>
        <w:ind w:right="28"/>
      </w:pPr>
      <w: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7D000000">
      <w:pPr>
        <w:numPr>
          <w:ilvl w:val="1"/>
          <w:numId w:val="5"/>
        </w:numPr>
        <w:ind w:right="28"/>
      </w:pPr>
      <w: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Pr>
          <w:vertAlign w:val="superscript"/>
        </w:rPr>
        <w:footnoteReference w:id="1"/>
      </w:r>
      <w:r>
        <w:rPr>
          <w:vertAlign w:val="superscript"/>
        </w:rPr>
        <w:t xml:space="preserve"> </w:t>
      </w:r>
      <w:r>
        <w:t>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7E000000">
      <w:pPr>
        <w:numPr>
          <w:ilvl w:val="1"/>
          <w:numId w:val="5"/>
        </w:numPr>
        <w:ind w:right="28"/>
      </w:pPr>
      <w: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drawing>
          <wp:inline>
            <wp:extent cx="3175" cy="3175"/>
            <wp:effectExtent b="0" l="0" r="0" t="0"/>
            <wp:docPr hidden="false" id="14" name="Picture 14"/>
            <a:graphic>
              <a:graphicData uri="http://schemas.openxmlformats.org/drawingml/2006/picture">
                <pic:pic>
                  <pic:nvPicPr>
                    <pic:cNvPr hidden="false" id="13" name="Picture 13"/>
                    <pic:cNvPicPr preferRelativeResize="true"/>
                  </pic:nvPicPr>
                  <pic:blipFill>
                    <a:blip r:embed="rId25"/>
                    <a:srcRect b="0" l="0" r="0" t="0"/>
                    <a:stretch/>
                  </pic:blipFill>
                  <pic:spPr>
                    <a:xfrm flipH="false" flipV="false" rot="0">
                      <a:ext cx="3175" cy="3175"/>
                    </a:xfrm>
                    <a:prstGeom prst="rect"/>
                  </pic:spPr>
                </pic:pic>
              </a:graphicData>
            </a:graphic>
          </wp:inline>
        </w:drawing>
      </w:r>
    </w:p>
    <w:p w14:paraId="7F000000">
      <w:pPr>
        <w:numPr>
          <w:ilvl w:val="1"/>
          <w:numId w:val="5"/>
        </w:numPr>
        <w:ind w:right="28"/>
      </w:pPr>
      <w:r>
        <w:t>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80000000">
      <w:pPr>
        <w:ind w:firstLine="0" w:left="754" w:right="28"/>
      </w:pPr>
      <w:r>
        <w:t>Ритуалы могут быть:</w:t>
      </w:r>
    </w:p>
    <w:p w14:paraId="81000000">
      <w:pPr>
        <w:ind w:firstLine="0" w:left="28" w:right="28"/>
      </w:pPr>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82000000">
      <w:pPr>
        <w:numPr>
          <w:ilvl w:val="0"/>
          <w:numId w:val="5"/>
        </w:numPr>
        <w:ind w:right="28"/>
      </w:pPr>
      <w:r>
        <w:t>Реализация Программы включает в себя:</w:t>
      </w:r>
    </w:p>
    <w:p w14:paraId="83000000">
      <w:pPr>
        <w:numPr>
          <w:ilvl w:val="1"/>
          <w:numId w:val="5"/>
        </w:numPr>
        <w:ind w:right="28"/>
      </w:pPr>
      <w: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84000000">
      <w:pPr>
        <w:numPr>
          <w:ilvl w:val="1"/>
          <w:numId w:val="5"/>
        </w:numPr>
        <w:ind w:right="28"/>
      </w:pPr>
      <w: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85000000">
      <w:pPr>
        <w:numPr>
          <w:ilvl w:val="1"/>
          <w:numId w:val="5"/>
        </w:numPr>
        <w:ind w:right="28"/>
      </w:pPr>
      <w: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86000000">
      <w:pPr>
        <w:numPr>
          <w:ilvl w:val="1"/>
          <w:numId w:val="5"/>
        </w:numPr>
        <w:ind w:right="28"/>
      </w:pPr>
      <w: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87000000">
      <w:pPr>
        <w:numPr>
          <w:ilvl w:val="1"/>
          <w:numId w:val="5"/>
        </w:numPr>
        <w:ind w:right="28"/>
      </w:pPr>
      <w: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88000000">
      <w:pPr>
        <w:numPr>
          <w:ilvl w:val="1"/>
          <w:numId w:val="5"/>
        </w:numPr>
        <w:ind w:right="28"/>
      </w:pPr>
      <w: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89000000">
      <w:pPr>
        <w:ind w:firstLine="0" w:left="28" w:right="28"/>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8A000000">
      <w:pPr>
        <w:ind w:firstLine="0" w:left="91" w:right="28"/>
      </w:pPr>
      <w:r>
        <w:t>Планирование анализа воспитательной работы включается в календарный план воспитательной работы.</w:t>
      </w:r>
    </w:p>
    <w:p w14:paraId="8B000000">
      <w:pPr>
        <w:ind w:firstLine="0" w:left="101" w:right="28"/>
      </w:pPr>
      <w: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8C000000">
      <w:pPr>
        <w:ind w:firstLine="0" w:left="0" w:right="28"/>
      </w:pPr>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8D000000">
      <w:pPr>
        <w:ind w:firstLine="0" w:left="28" w:right="28"/>
      </w:pPr>
      <w: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8E000000">
      <w:pPr>
        <w:ind w:firstLine="0" w:left="28" w:right="28"/>
      </w:pPr>
      <w: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8F000000">
      <w:pPr>
        <w:ind w:firstLine="0" w:left="28" w:right="28"/>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90000000">
      <w:pPr>
        <w:ind w:firstLine="0" w:left="28" w:right="28"/>
      </w:pPr>
      <w:r>
        <w:t>30.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91000000">
      <w:pPr>
        <w:ind w:firstLine="0" w:left="28" w:right="28"/>
      </w:pPr>
      <w: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92000000">
      <w:pPr>
        <w:ind w:firstLine="0" w:left="28" w:right="28"/>
      </w:pPr>
      <w: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93000000">
      <w:pPr>
        <w:ind w:firstLine="0" w:left="28" w:right="28"/>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14:paraId="94000000">
      <w:pPr>
        <w:ind w:firstLine="0" w:left="28" w:right="28"/>
      </w:pPr>
      <w: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95000000">
      <w:pPr>
        <w:ind w:firstLine="0" w:left="28" w:right="28"/>
      </w:pPr>
      <w: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96000000">
      <w:pPr>
        <w:numPr>
          <w:ilvl w:val="0"/>
          <w:numId w:val="6"/>
        </w:numPr>
        <w:ind w:right="28"/>
      </w:pPr>
      <w: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97000000">
      <w:pPr>
        <w:ind w:firstLine="0" w:left="28" w:right="28"/>
      </w:pPr>
      <w: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98000000">
      <w:pPr>
        <w:numPr>
          <w:ilvl w:val="0"/>
          <w:numId w:val="6"/>
        </w:numPr>
        <w:ind w:right="28"/>
      </w:pPr>
      <w: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14:paraId="99000000">
      <w:pPr>
        <w:numPr>
          <w:ilvl w:val="0"/>
          <w:numId w:val="6"/>
        </w:numPr>
        <w:ind w:right="28"/>
      </w:pPr>
      <w: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9A000000">
      <w:pPr>
        <w:ind w:firstLine="0" w:left="28" w:right="28"/>
      </w:pPr>
      <w: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9B000000">
      <w:pPr>
        <w:ind w:firstLine="0" w:left="28" w:right="28"/>
      </w:pPr>
      <w: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9C000000">
      <w:pPr>
        <w:numPr>
          <w:ilvl w:val="0"/>
          <w:numId w:val="6"/>
        </w:numPr>
        <w:ind w:right="28"/>
      </w:pPr>
      <w:r>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9D000000">
      <w:pPr>
        <w:ind w:firstLine="0" w:left="28" w:right="28"/>
      </w:pPr>
      <w: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музыкальное оборудование и необходимые для качественного музыкального оформления фонограммы, записи (при наличии); оборудованные локации для общелагерных и отрядных событий, отрядные места, отрядные уголки (стенды);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обеспечения инклюзивного пространства.</w:t>
      </w:r>
    </w:p>
    <w:p w14:paraId="9E000000">
      <w:pPr>
        <w:sectPr>
          <w:headerReference r:id="rId15" w:type="default"/>
          <w:headerReference r:id="rId9" w:type="first"/>
          <w:headerReference r:id="rId3" w:type="even"/>
          <w:footerReference r:id="rId16" w:type="default"/>
          <w:footerReference r:id="rId10" w:type="first"/>
          <w:footerReference r:id="rId4" w:type="even"/>
          <w:pgSz w:h="16848" w:orient="portrait" w:w="11938"/>
          <w:pgMar w:bottom="830" w:footer="624" w:gutter="0" w:header="850" w:left="1071" w:right="571" w:top="1390"/>
        </w:sectPr>
      </w:pPr>
    </w:p>
    <w:p w14:paraId="9F000000">
      <w:pPr>
        <w:spacing w:after="400" w:line="264" w:lineRule="auto"/>
        <w:ind w:hanging="10" w:left="0" w:right="0"/>
        <w:jc w:val="center"/>
      </w:pPr>
      <w:r>
        <w:rPr>
          <w:sz w:val="30"/>
        </w:rPr>
        <w:t>КАЛЕНДАРНЫЙ ПЛАН ВОСПИТАТЕЛЬНОЙ РАБОТЫ</w:t>
      </w:r>
    </w:p>
    <w:p w14:paraId="A0000000">
      <w:pPr>
        <w:ind w:firstLine="0" w:left="28" w:right="28"/>
      </w:pPr>
      <w: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A1000000">
      <w:pPr>
        <w:ind w:firstLine="0" w:left="28" w:right="28"/>
      </w:pPr>
      <w: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14:paraId="A2000000">
      <w:pPr>
        <w:ind w:firstLine="0" w:left="28" w:right="28"/>
      </w:pPr>
      <w: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14:paraId="A3000000">
      <w:pPr>
        <w:ind w:firstLine="0" w:left="28" w:right="28"/>
      </w:pPr>
      <w:r>
        <w:t>Детский лагерь вправе наряду с календарным планом воспитательной работы проводить иные мероприятия по ключевым направлениям воспитания.</w:t>
      </w:r>
    </w:p>
    <w:p w14:paraId="A4000000">
      <w:pPr>
        <w:spacing w:after="17" w:line="252" w:lineRule="auto"/>
        <w:ind w:hanging="10" w:left="878" w:right="983"/>
        <w:jc w:val="center"/>
      </w:pPr>
      <w:r>
        <w:rPr>
          <w:sz w:val="30"/>
        </w:rPr>
        <w:t>Организационный период смены</w:t>
      </w:r>
    </w:p>
    <w:p w14:paraId="A5000000">
      <w:pPr>
        <w:ind w:firstLine="0" w:left="2579" w:right="28"/>
      </w:pPr>
      <w:r>
        <w:t>Общелагерный уровень (инвариантные формы)</w:t>
      </w:r>
    </w:p>
    <w:p w14:paraId="A6000000">
      <w:pPr>
        <w:spacing w:after="119"/>
        <w:ind w:firstLine="0" w:left="28" w:right="28"/>
      </w:pPr>
      <w:r>
        <w:rPr>
          <w:b w:val="1"/>
        </w:rPr>
        <w:t>Линейка или церемония открытия смены.</w:t>
      </w:r>
      <w:r>
        <w:t xml:space="preserve">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A7000000">
      <w:pPr>
        <w:ind w:firstLine="0" w:left="28" w:right="28"/>
      </w:pPr>
      <w: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A8000000">
      <w:pPr>
        <w:ind w:firstLine="0" w:left="28" w:right="28"/>
      </w:pPr>
      <w:r>
        <w:rPr>
          <w:b w:val="1"/>
        </w:rPr>
        <w:t>Хозяйственный сбор детского лагеря.</w:t>
      </w:r>
      <w: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A9000000">
      <w:pPr>
        <w:ind w:firstLine="0" w:left="28" w:right="28"/>
      </w:pPr>
      <w:r>
        <w:t>Содержание блоков выстраивается исходя из особенностей деятельности в условиях той или иной формы детского лагеря.</w:t>
      </w:r>
    </w:p>
    <w:p w14:paraId="AA000000">
      <w:pPr>
        <w:ind w:firstLine="0" w:left="28" w:right="28"/>
      </w:pPr>
      <w:r>
        <w:t xml:space="preserve">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w:t>
      </w:r>
      <w:r>
        <w:t>Интерактивный формат, отличающийся от классно-урочной системы.</w:t>
      </w:r>
    </w:p>
    <w:p w14:paraId="AB000000">
      <w:pPr>
        <w:spacing w:after="46" w:line="264" w:lineRule="auto"/>
        <w:ind w:hanging="10" w:left="24" w:right="144"/>
        <w:jc w:val="center"/>
      </w:pPr>
      <w:r>
        <w:t>Отрядный уровень (инвариантные формы)</w:t>
      </w:r>
    </w:p>
    <w:p w14:paraId="AC000000">
      <w:pPr>
        <w:ind w:firstLine="0" w:left="28" w:right="28"/>
      </w:pPr>
      <w:r>
        <w:drawing>
          <wp:anchor allowOverlap="true" behindDoc="false" distL="114300" distR="114300" layoutInCell="true" locked="false" relativeHeight="251658240" simplePos="false">
            <wp:simplePos x="0" y="0"/>
            <wp:positionH relativeFrom="page">
              <wp:posOffset>326390</wp:posOffset>
            </wp:positionH>
            <wp:positionV relativeFrom="page">
              <wp:posOffset>2880995</wp:posOffset>
            </wp:positionV>
            <wp:extent cx="3175" cy="15240"/>
            <wp:effectExtent b="0" l="0" r="0" t="0"/>
            <wp:wrapSquare distL="114300" distR="114300" wrapText="bothSides"/>
            <wp:docPr hidden="false" id="16" name="Picture 16"/>
            <a:graphic>
              <a:graphicData uri="http://schemas.openxmlformats.org/drawingml/2006/picture">
                <pic:pic>
                  <pic:nvPicPr>
                    <pic:cNvPr hidden="false" id="15" name="Picture 15"/>
                    <pic:cNvPicPr preferRelativeResize="true"/>
                  </pic:nvPicPr>
                  <pic:blipFill>
                    <a:blip r:embed="rId26"/>
                    <a:srcRect b="0" l="0" r="0" t="0"/>
                    <a:stretch/>
                  </pic:blipFill>
                  <pic:spPr>
                    <a:xfrm flipH="false" flipV="false" rot="0">
                      <a:ext cx="3175" cy="15240"/>
                    </a:xfrm>
                    <a:prstGeom prst="rect"/>
                  </pic:spPr>
                </pic:pic>
              </a:graphicData>
            </a:graphic>
          </wp:anchor>
        </w:drawing>
      </w:r>
      <w:r>
        <w:rPr>
          <w:b w:val="1"/>
        </w:rPr>
        <w:t>Инструктажи.</w:t>
      </w:r>
      <w: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w:t>
      </w:r>
      <w:r>
        <w:drawing>
          <wp:inline>
            <wp:extent cx="94488" cy="15240"/>
            <wp:effectExtent b="0" l="0" r="0" t="0"/>
            <wp:docPr hidden="false" id="18" name="Picture 18"/>
            <a:graphic>
              <a:graphicData uri="http://schemas.openxmlformats.org/drawingml/2006/picture">
                <pic:pic>
                  <pic:nvPicPr>
                    <pic:cNvPr hidden="false" id="17" name="Picture 17"/>
                    <pic:cNvPicPr preferRelativeResize="true"/>
                  </pic:nvPicPr>
                  <pic:blipFill>
                    <a:blip r:embed="rId27"/>
                    <a:srcRect b="0" l="0" r="0" t="0"/>
                    <a:stretch/>
                  </pic:blipFill>
                  <pic:spPr>
                    <a:xfrm flipH="false" flipV="false" rot="0">
                      <a:ext cx="94488" cy="15240"/>
                    </a:xfrm>
                    <a:prstGeom prst="rect"/>
                  </pic:spPr>
                </pic:pic>
              </a:graphicData>
            </a:graphic>
          </wp:inline>
        </w:drawing>
      </w:r>
      <w:r>
        <w:t>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AD000000">
      <w:pPr>
        <w:ind w:firstLine="0" w:left="28" w:right="28"/>
      </w:pPr>
      <w:r>
        <w:t>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AE000000">
      <w:pPr>
        <w:ind w:firstLine="0" w:left="28" w:right="28"/>
      </w:pPr>
      <w: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AF000000">
      <w:pPr>
        <w:ind w:firstLine="0" w:left="28" w:right="28"/>
      </w:pPr>
      <w:r>
        <w:rPr>
          <w:b w:val="1"/>
        </w:rPr>
        <w:t>Организационный сбор отряда.</w:t>
      </w:r>
      <w: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14:paraId="B0000000">
      <w:pPr>
        <w:ind w:firstLine="0" w:left="28" w:right="28"/>
      </w:pPr>
      <w: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14:paraId="B1000000">
      <w:pPr>
        <w:spacing w:after="17" w:line="252" w:lineRule="auto"/>
        <w:ind w:hanging="10" w:left="878" w:right="1012"/>
        <w:jc w:val="center"/>
      </w:pPr>
      <w:r>
        <w:rPr>
          <w:sz w:val="30"/>
        </w:rPr>
        <w:t>Основной период смены</w:t>
      </w:r>
    </w:p>
    <w:p w14:paraId="B2000000">
      <w:pPr>
        <w:ind w:firstLine="0" w:left="2563" w:right="28"/>
      </w:pPr>
      <w:r>
        <w:t>Общелагерный уровень (инвариантные формы)</w:t>
      </w:r>
    </w:p>
    <w:p w14:paraId="B3000000">
      <w:pPr>
        <w:ind w:firstLine="0" w:left="28" w:right="28"/>
      </w:pPr>
      <w:r>
        <w:rPr>
          <w:b w:val="1"/>
        </w:rPr>
        <w:t>Утренний подъем</w:t>
      </w:r>
      <w:r>
        <w:t xml:space="preserve">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B4000000">
      <w:pPr>
        <w:ind w:firstLine="0" w:left="28" w:right="28"/>
      </w:pPr>
      <w:r>
        <w:t>Утренняя гигиеническая гимнастика. Ценность здоровья, развития. Демонстрация позитивного личного примера со стороны вожатскопедагогического коллектива.</w:t>
      </w:r>
    </w:p>
    <w:p w14:paraId="B5000000">
      <w:pPr>
        <w:ind w:firstLine="0" w:left="28" w:right="28"/>
      </w:pPr>
      <w:r>
        <w:t>Тренировочная пожарная эвакуация. Обеспечение безопасного пребывания на территории детского лагеря.</w:t>
      </w:r>
    </w:p>
    <w:p w14:paraId="B6000000">
      <w:pPr>
        <w:spacing w:after="35" w:line="264" w:lineRule="auto"/>
        <w:ind w:firstLine="706" w:left="0" w:right="0"/>
        <w:jc w:val="left"/>
        <w:rPr>
          <w:b w:val="1"/>
          <w:sz w:val="28"/>
        </w:rPr>
      </w:pPr>
      <w:r>
        <w:rPr>
          <w:b w:val="1"/>
          <w:sz w:val="28"/>
        </w:rPr>
        <w:t>Тематические дни и мероприятия в соответствии с государственными и профессиональными праздниками, а также памятными днями.</w:t>
      </w:r>
    </w:p>
    <w:p w14:paraId="B7000000">
      <w:pPr>
        <w:ind w:firstLine="0" w:left="28" w:right="28"/>
      </w:pPr>
      <w: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14:paraId="B8000000">
      <w:pPr>
        <w:ind w:firstLine="0" w:left="28" w:right="28"/>
      </w:pPr>
      <w:r>
        <w:rPr>
          <w:b w:val="1"/>
        </w:rPr>
        <w:t>Тематические дни: День Памяти.</w:t>
      </w:r>
      <w:r>
        <w:t xml:space="preserve"> Ценность жизни, человека, мира.</w:t>
      </w:r>
    </w:p>
    <w:p w14:paraId="B9000000">
      <w:pPr>
        <w:ind w:firstLine="0" w:left="28" w:right="28"/>
      </w:pPr>
      <w:r>
        <w:t>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BA000000">
      <w:pPr>
        <w:ind w:firstLine="0" w:left="28" w:right="28"/>
      </w:pPr>
      <w:r>
        <w:rPr>
          <w:b w:val="1"/>
        </w:rPr>
        <w:t>Тематические дни: День Единства или День России, или День культуры России.</w:t>
      </w:r>
      <w:r>
        <w:t xml:space="preserve">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BB000000">
      <w:pPr>
        <w:ind w:firstLine="0" w:left="28" w:right="28"/>
      </w:pPr>
      <w:r>
        <w:rPr>
          <w:b w:val="1"/>
        </w:rPr>
        <w:t>Тематические дни: День Семьи.</w:t>
      </w:r>
      <w:r>
        <w:t xml:space="preserve"> Ценность семьи, Родины. Тематический старт дня. Активности для детей и родителей (законных представителей).</w:t>
      </w:r>
    </w:p>
    <w:p w14:paraId="BC000000">
      <w:pPr>
        <w:ind w:firstLine="0" w:left="28" w:right="28"/>
      </w:pPr>
      <w: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BD000000">
      <w:pPr>
        <w:ind w:firstLine="0" w:left="28" w:right="28"/>
      </w:pPr>
      <w:r>
        <w:rPr>
          <w:b w:val="1"/>
        </w:rPr>
        <w:t>Тематические дни: День Здоровья и Спорта.</w:t>
      </w:r>
      <w:r>
        <w:t xml:space="preserve">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BE000000">
      <w:pPr>
        <w:ind w:firstLine="0" w:left="28" w:right="28"/>
      </w:pPr>
      <w:r>
        <w:rPr>
          <w:b w:val="1"/>
        </w:rPr>
        <w:t>Тематические дни: День Безопасности.</w:t>
      </w:r>
      <w:r>
        <w:t xml:space="preserve">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BF000000">
      <w:pPr>
        <w:ind w:firstLine="0" w:left="28" w:right="28"/>
      </w:pPr>
      <w:r>
        <w:rPr>
          <w:b w:val="1"/>
        </w:rPr>
        <w:t>Тематические дни: День Профессий.</w:t>
      </w:r>
      <w: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C0000000">
      <w:pPr>
        <w:ind w:firstLine="0" w:left="28" w:right="28"/>
      </w:pPr>
      <w:r>
        <w:rPr>
          <w:b w:val="1"/>
        </w:rPr>
        <w:t>Тематические дни: День Общероссийского общественногосударственного движения детей и молодежи (далее — Движение Первых).</w:t>
      </w:r>
      <w:r>
        <w:t xml:space="preserve">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C1000000">
      <w:pPr>
        <w:ind w:firstLine="0" w:left="28" w:right="28"/>
      </w:pPr>
      <w:r>
        <w:rPr>
          <w:b w:val="1"/>
        </w:rPr>
        <w:t xml:space="preserve">Сборы и деятельность органов детского самоуправления. </w:t>
      </w:r>
      <w:r>
        <w:t>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C2000000">
      <w:pPr>
        <w:ind w:firstLine="0" w:left="28" w:right="28"/>
      </w:pPr>
      <w:r>
        <w:rPr>
          <w:b w:val="1"/>
        </w:rPr>
        <w:t>Занятия секций, студий и кружков.</w:t>
      </w:r>
      <w: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14:paraId="C3000000">
      <w:pPr>
        <w:ind w:firstLine="0" w:left="0" w:right="28"/>
      </w:pPr>
      <w:r>
        <w:rPr>
          <w:b w:val="1"/>
        </w:rPr>
        <w:t>Тематические конкурсы и соревнования.</w:t>
      </w:r>
      <w: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14:paraId="C4000000">
      <w:pPr>
        <w:spacing w:after="81" w:line="264" w:lineRule="auto"/>
        <w:ind w:hanging="10" w:left="24" w:right="125"/>
        <w:jc w:val="center"/>
      </w:pPr>
      <w:r>
        <w:t>Отрядный уровень (инвариантные формы)</w:t>
      </w:r>
    </w:p>
    <w:p w14:paraId="C5000000">
      <w:pPr>
        <w:ind w:firstLine="0" w:left="28" w:right="28"/>
      </w:pPr>
      <w:r>
        <w:rPr>
          <w:b w:val="1"/>
        </w:rPr>
        <w:t xml:space="preserve">Утренний информационный сбор отряда. </w:t>
      </w:r>
      <w:r>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C6000000">
      <w:pPr>
        <w:ind w:firstLine="0" w:left="28" w:right="28"/>
      </w:pPr>
      <w: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C7000000">
      <w:pPr>
        <w:ind w:firstLine="0" w:left="28" w:right="28"/>
      </w:pPr>
      <w:r>
        <w:rPr>
          <w:b w:val="1"/>
        </w:rPr>
        <w:t xml:space="preserve">Огонек середины смены. </w:t>
      </w:r>
      <w:r>
        <w:t>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C8000000">
      <w:pPr>
        <w:spacing w:after="320"/>
        <w:ind w:firstLine="0" w:left="28" w:right="28"/>
      </w:pPr>
      <w:r>
        <w:rPr>
          <w:b w:val="1"/>
        </w:rPr>
        <w:t>Тематические огоньки/беседы.</w:t>
      </w:r>
      <w:r>
        <w:t xml:space="preserve"> Обсуждение нравственных вопросов, усиление воспитательного эффекта и закрепление личного принятия общечеловеческих ценностей.</w:t>
      </w:r>
    </w:p>
    <w:p w14:paraId="C9000000">
      <w:pPr>
        <w:spacing w:after="17" w:line="252" w:lineRule="auto"/>
        <w:ind w:hanging="10" w:left="878" w:right="993"/>
        <w:jc w:val="center"/>
      </w:pPr>
      <w:r>
        <w:rPr>
          <w:sz w:val="30"/>
        </w:rPr>
        <w:t>Итоговый период смены</w:t>
      </w:r>
    </w:p>
    <w:p w14:paraId="CA000000">
      <w:pPr>
        <w:ind w:firstLine="0" w:left="2563" w:right="28"/>
      </w:pPr>
      <w:r>
        <w:t>Общелагерный уровень (инвариантные формы)</w:t>
      </w:r>
    </w:p>
    <w:p w14:paraId="CB000000">
      <w:pPr>
        <w:ind w:firstLine="0" w:left="28" w:right="28"/>
      </w:pPr>
      <w:r>
        <w:rPr>
          <w:b w:val="1"/>
        </w:rPr>
        <w:t>Линейка или церемония закрытия смены.</w:t>
      </w:r>
      <w:r>
        <w:t xml:space="preserve">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CC000000">
      <w:pPr>
        <w:ind w:firstLine="0" w:left="28" w:right="28"/>
      </w:pPr>
      <w:r>
        <w:rPr>
          <w:b w:val="1"/>
        </w:rPr>
        <w:t>Презентация результатов деятельности кружков или секций.</w:t>
      </w:r>
      <w:r>
        <w:t xml:space="preserve">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14:paraId="CD000000">
      <w:pPr>
        <w:spacing w:after="46" w:line="264" w:lineRule="auto"/>
        <w:ind w:hanging="10" w:left="24" w:right="158"/>
        <w:jc w:val="center"/>
      </w:pPr>
      <w:r>
        <w:t>Отрядный уровень (инвариантные формы)</w:t>
      </w:r>
    </w:p>
    <w:p w14:paraId="CE000000">
      <w:pPr>
        <w:ind w:firstLine="0" w:left="28" w:right="28"/>
      </w:pPr>
      <w:r>
        <w:rPr>
          <w:b w:val="1"/>
        </w:rPr>
        <w:t>Итоговый сбор отряда.</w:t>
      </w:r>
      <w: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CF000000">
      <w:pPr>
        <w:ind w:firstLine="0" w:left="28" w:right="28"/>
      </w:pPr>
      <w:r>
        <w:rPr>
          <w:b w:val="1"/>
        </w:rPr>
        <w:t xml:space="preserve">Прощальный огонек. </w:t>
      </w:r>
      <w: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sectPr>
      <w:headerReference r:id="rId11" w:type="default"/>
      <w:headerReference r:id="rId5" w:type="first"/>
      <w:headerReference r:id="rId7" w:type="even"/>
      <w:footerReference r:id="rId12" w:type="default"/>
      <w:footerReference r:id="rId6" w:type="first"/>
      <w:footerReference r:id="rId8" w:type="even"/>
      <w:pgSz w:h="16848" w:orient="portrait" w:w="11938"/>
      <w:pgMar w:bottom="629" w:footer="624" w:gutter="0" w:header="720" w:left="1253" w:right="586" w:top="1405"/>
      <w:pgNumType w:start="1"/>
      <w:titlePg/>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spacing w:after="0" w:line="264" w:lineRule="auto"/>
      <w:ind w:firstLine="0" w:left="2117" w:right="0"/>
      <w:jc w:val="left"/>
    </w:pPr>
    <w:r>
      <w:rPr>
        <w:sz w:val="16"/>
      </w:rPr>
      <w:t>программы 06</w:t>
    </w: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spacing w:after="0" w:line="264" w:lineRule="auto"/>
      <w:ind w:firstLine="0" w:left="34" w:right="0"/>
      <w:jc w:val="left"/>
    </w:pPr>
    <w:r>
      <w:rPr>
        <w:sz w:val="16"/>
      </w:rPr>
      <w:t xml:space="preserve">Календарный план </w:t>
    </w:r>
    <w:r>
      <w:rPr>
        <w:sz w:val="20"/>
      </w:rPr>
      <w:t xml:space="preserve">- </w:t>
    </w:r>
    <w:r>
      <w:rPr>
        <w:sz w:val="16"/>
      </w:rPr>
      <w:t>06</w:t>
    </w: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spacing w:after="0" w:line="264" w:lineRule="auto"/>
      <w:ind w:firstLine="0" w:left="2117" w:right="0"/>
      <w:jc w:val="left"/>
    </w:pPr>
    <w:r>
      <w:rPr>
        <w:sz w:val="16"/>
      </w:rPr>
      <w:t>программы 06</w:t>
    </w:r>
  </w:p>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spacing w:after="0" w:line="264" w:lineRule="auto"/>
      <w:ind w:firstLine="0" w:left="67" w:right="0"/>
      <w:jc w:val="left"/>
    </w:pPr>
    <w:r>
      <w:rPr>
        <w:sz w:val="16"/>
      </w:rPr>
      <w:t xml:space="preserve">Федеральная программа </w:t>
    </w:r>
    <w:r>
      <w:rPr>
        <w:sz w:val="18"/>
      </w:rPr>
      <w:t xml:space="preserve">- </w:t>
    </w:r>
    <w:r>
      <w:rPr>
        <w:sz w:val="16"/>
      </w:rPr>
      <w:t>06</w:t>
    </w:r>
  </w:p>
</w:ftr>
</file>

<file path=word/footer1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6000000">
    <w:pPr>
      <w:spacing w:after="0" w:line="264" w:lineRule="auto"/>
      <w:ind w:firstLine="0" w:left="-29" w:right="0"/>
      <w:jc w:val="left"/>
    </w:pPr>
    <w:r>
      <w:rPr>
        <w:sz w:val="16"/>
      </w:rPr>
      <w:t xml:space="preserve">Федеральная программа </w:t>
    </w:r>
    <w:r>
      <w:rPr>
        <w:sz w:val="18"/>
      </w:rPr>
      <w:t xml:space="preserve">- </w:t>
    </w:r>
    <w:r>
      <w:rPr>
        <w:sz w:val="16"/>
      </w:rPr>
      <w:t>06</w:t>
    </w: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spacing w:after="0" w:line="264" w:lineRule="auto"/>
      <w:ind w:firstLine="0" w:left="-29" w:right="0"/>
      <w:jc w:val="left"/>
    </w:pPr>
    <w:r>
      <w:rPr>
        <w:sz w:val="16"/>
      </w:rPr>
      <w:t xml:space="preserve">Федеральная программа </w:t>
    </w:r>
    <w:r>
      <w:rPr>
        <w:sz w:val="18"/>
      </w:rPr>
      <w:t xml:space="preserve">- </w:t>
    </w:r>
    <w:r>
      <w:rPr>
        <w:sz w:val="16"/>
      </w:rPr>
      <w:t>06</w: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spacing w:after="0" w:line="264" w:lineRule="auto"/>
      <w:ind w:firstLine="0" w:left="67" w:right="0"/>
      <w:jc w:val="left"/>
    </w:pPr>
    <w:r>
      <w:rPr>
        <w:sz w:val="16"/>
      </w:rPr>
      <w:t xml:space="preserve">Федеральная программа </w:t>
    </w:r>
    <w:r>
      <w:rPr>
        <w:sz w:val="18"/>
      </w:rPr>
      <w:t xml:space="preserve">- </w:t>
    </w:r>
    <w:r>
      <w:rPr>
        <w:sz w:val="16"/>
      </w:rPr>
      <w:t>06</w: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spacing w:after="0" w:line="264" w:lineRule="auto"/>
      <w:ind w:firstLine="0" w:left="43" w:right="0"/>
      <w:jc w:val="left"/>
    </w:pPr>
    <w:r>
      <w:rPr>
        <w:sz w:val="16"/>
      </w:rPr>
      <w:t xml:space="preserve">Календарный план </w:t>
    </w:r>
    <w:r>
      <w:rPr>
        <w:sz w:val="18"/>
      </w:rPr>
      <w:t xml:space="preserve">- </w:t>
    </w: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spacing w:after="0" w:line="264" w:lineRule="auto"/>
      <w:ind w:firstLine="0" w:left="34" w:right="0"/>
      <w:jc w:val="left"/>
    </w:pPr>
    <w:r>
      <w:rPr>
        <w:sz w:val="16"/>
      </w:rPr>
      <w:t xml:space="preserve">Календарный план </w:t>
    </w:r>
    <w:r>
      <w:rPr>
        <w:sz w:val="20"/>
      </w:rPr>
      <w:t xml:space="preserve">- </w:t>
    </w:r>
    <w:r>
      <w:rPr>
        <w:sz w:val="16"/>
      </w:rPr>
      <w:t>06</w:t>
    </w: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D0000000">
      <w:pPr>
        <w:pStyle w:val="Style_20"/>
      </w:pPr>
      <w:r>
        <w:rPr>
          <w:vertAlign w:val="superscript"/>
        </w:rPr>
        <w:footnoteRef/>
      </w:r>
      <w:r>
        <w:t xml:space="preserve"> Таблица 6.7 главы VI санитарных правил и норм СанПиН </w:t>
      </w:r>
      <w:r>
        <w:rPr>
          <w:sz w:val="22"/>
        </w:rPr>
        <w:t xml:space="preserve">12.3685-21 </w:t>
      </w:r>
      <w:r>
        <w:t xml:space="preserve">«Гигиенические нормативы </w:t>
      </w:r>
      <w:r>
        <w:rPr>
          <w:sz w:val="18"/>
        </w:rPr>
        <w:t xml:space="preserve">и </w:t>
      </w:r>
      <w:r>
        <w:t xml:space="preserve">требования </w:t>
      </w:r>
      <w:r>
        <w:rPr>
          <w:sz w:val="18"/>
        </w:rPr>
        <w:t xml:space="preserve">к </w:t>
      </w:r>
      <w:r>
        <w:t xml:space="preserve">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w:t>
      </w:r>
      <w:r>
        <w:rPr>
          <w:sz w:val="18"/>
        </w:rPr>
        <w:t xml:space="preserve">г., </w:t>
      </w:r>
      <w:r>
        <w:t xml:space="preserve">регистрационный № 62296), </w:t>
      </w:r>
      <w:r>
        <w:rPr>
          <w:sz w:val="22"/>
        </w:rPr>
        <w:t xml:space="preserve">с </w:t>
      </w:r>
      <w:r>
        <w:t xml:space="preserve">изменениями, внесенными постановлением Главного государственного санитарного врача Российской Федерации от </w:t>
      </w:r>
      <w:r>
        <w:rPr>
          <w:sz w:val="22"/>
        </w:rPr>
        <w:t xml:space="preserve">30 </w:t>
      </w:r>
      <w:r>
        <w:t xml:space="preserve">декабря 2022 г. № 24 (зарегистрировано Министерством юстиции Российской Федерации 9 марта 2023 </w:t>
      </w:r>
      <w:r>
        <w:rPr>
          <w:sz w:val="18"/>
        </w:rPr>
        <w:t xml:space="preserve">г., </w:t>
      </w:r>
      <w:r>
        <w:t xml:space="preserve">регистрационный № 72558), действующих до </w:t>
      </w:r>
      <w:r>
        <w:rPr>
          <w:sz w:val="18"/>
        </w:rPr>
        <w:t xml:space="preserve">1 </w:t>
      </w:r>
      <w:r>
        <w:t>марта 2027 г.</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spacing w:after="160" w:line="264" w:lineRule="auto"/>
      <w:ind w:firstLine="0" w:left="0" w:right="0"/>
      <w:jc w:val="left"/>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spacing w:after="160" w:line="264" w:lineRule="auto"/>
      <w:ind w:firstLine="0" w:left="0" w:right="0"/>
      <w:jc w:val="left"/>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spacing w:after="160" w:line="264" w:lineRule="auto"/>
      <w:ind w:firstLine="0" w:left="0" w:right="0"/>
      <w:jc w:val="left"/>
    </w:pP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ind/>
      <w:jc w:val="center"/>
    </w:pPr>
    <w:r>
      <w:fldChar w:fldCharType="begin"/>
    </w:r>
    <w:r>
      <w:instrText xml:space="preserve">PAGE </w:instrText>
    </w:r>
    <w:r>
      <w:fldChar w:fldCharType="separate"/>
    </w:r>
    <w:r>
      <w:t xml:space="preserve"> </w:t>
    </w:r>
    <w:r>
      <w:fldChar w:fldCharType="end"/>
    </w:r>
  </w:p>
  <w:p w14:paraId="12000000">
    <w:pPr>
      <w:spacing w:after="0" w:line="264" w:lineRule="auto"/>
      <w:ind w:firstLine="0" w:left="0" w:right="197"/>
      <w:jc w:val="center"/>
    </w:pP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ind/>
      <w:jc w:val="center"/>
    </w:pPr>
    <w:r>
      <w:fldChar w:fldCharType="begin"/>
    </w:r>
    <w:r>
      <w:instrText xml:space="preserve">PAGE </w:instrText>
    </w:r>
    <w:r>
      <w:fldChar w:fldCharType="separate"/>
    </w:r>
    <w:r>
      <w:t xml:space="preserve"> </w:t>
    </w:r>
    <w:r>
      <w:fldChar w:fldCharType="end"/>
    </w:r>
  </w:p>
  <w:p w14:paraId="15000000">
    <w:pPr>
      <w:spacing w:after="0" w:line="264" w:lineRule="auto"/>
      <w:ind w:firstLine="0" w:left="0" w:right="293"/>
      <w:jc w:val="cente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ind/>
      <w:jc w:val="center"/>
    </w:pPr>
    <w:r>
      <w:fldChar w:fldCharType="begin"/>
    </w:r>
    <w:r>
      <w:instrText xml:space="preserve">PAGE </w:instrText>
    </w:r>
    <w:r>
      <w:fldChar w:fldCharType="separate"/>
    </w:r>
    <w:r>
      <w:t xml:space="preserve"> </w:t>
    </w:r>
    <w:r>
      <w:fldChar w:fldCharType="end"/>
    </w:r>
  </w:p>
  <w:p w14:paraId="04000000">
    <w:pPr>
      <w:spacing w:after="0" w:line="264" w:lineRule="auto"/>
      <w:ind w:firstLine="0" w:left="0" w:right="197"/>
      <w:jc w:val="cente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spacing w:after="160" w:line="264" w:lineRule="auto"/>
      <w:ind w:firstLine="0" w:left="0" w:right="0"/>
      <w:jc w:val="left"/>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ind/>
      <w:jc w:val="center"/>
    </w:pPr>
    <w:r>
      <w:fldChar w:fldCharType="begin"/>
    </w:r>
    <w:r>
      <w:instrText xml:space="preserve">PAGE </w:instrText>
    </w:r>
    <w:r>
      <w:fldChar w:fldCharType="separate"/>
    </w:r>
    <w:r>
      <w:t xml:space="preserve"> </w:t>
    </w:r>
    <w:r>
      <w:fldChar w:fldCharType="end"/>
    </w:r>
  </w:p>
  <w:p w14:paraId="09000000">
    <w:pPr>
      <w:spacing w:after="0" w:line="264" w:lineRule="auto"/>
      <w:ind w:firstLine="0" w:left="0" w:right="163"/>
      <w:jc w:val="center"/>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spacing w:after="160" w:line="264" w:lineRule="auto"/>
      <w:ind w:firstLine="0" w:left="0" w:right="0"/>
      <w:jc w:val="left"/>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firstLine="0" w:left="28"/>
      </w:pPr>
      <w:rPr>
        <w:rFonts w:ascii="Times New Roman" w:hAnsi="Times New Roman"/>
        <w:b w:val="0"/>
        <w:i w:val="0"/>
        <w:strike w:val="0"/>
        <w:color w:val="000000"/>
        <w:sz w:val="28"/>
        <w:u w:color="000000" w:val="none"/>
      </w:rPr>
    </w:lvl>
    <w:lvl w:ilvl="1">
      <w:start w:val="1"/>
      <w:numFmt w:val="lowerLetter"/>
      <w:lvlText w:val="%2"/>
      <w:lvlJc w:val="left"/>
      <w:pPr>
        <w:ind w:firstLine="0" w:left="1808"/>
      </w:pPr>
      <w:rPr>
        <w:rFonts w:ascii="Times New Roman" w:hAnsi="Times New Roman"/>
        <w:b w:val="0"/>
        <w:i w:val="0"/>
        <w:strike w:val="0"/>
        <w:color w:val="000000"/>
        <w:sz w:val="28"/>
        <w:u w:color="000000" w:val="none"/>
      </w:rPr>
    </w:lvl>
    <w:lvl w:ilvl="2">
      <w:start w:val="1"/>
      <w:numFmt w:val="lowerRoman"/>
      <w:lvlText w:val="%3"/>
      <w:lvlJc w:val="left"/>
      <w:pPr>
        <w:ind w:firstLine="0" w:left="2528"/>
      </w:pPr>
      <w:rPr>
        <w:rFonts w:ascii="Times New Roman" w:hAnsi="Times New Roman"/>
        <w:b w:val="0"/>
        <w:i w:val="0"/>
        <w:strike w:val="0"/>
        <w:color w:val="000000"/>
        <w:sz w:val="28"/>
        <w:u w:color="000000" w:val="none"/>
      </w:rPr>
    </w:lvl>
    <w:lvl w:ilvl="3">
      <w:start w:val="1"/>
      <w:numFmt w:val="decimal"/>
      <w:lvlText w:val="%4"/>
      <w:lvlJc w:val="left"/>
      <w:pPr>
        <w:ind w:firstLine="0" w:left="3248"/>
      </w:pPr>
      <w:rPr>
        <w:rFonts w:ascii="Times New Roman" w:hAnsi="Times New Roman"/>
        <w:b w:val="0"/>
        <w:i w:val="0"/>
        <w:strike w:val="0"/>
        <w:color w:val="000000"/>
        <w:sz w:val="28"/>
        <w:u w:color="000000" w:val="none"/>
      </w:rPr>
    </w:lvl>
    <w:lvl w:ilvl="4">
      <w:start w:val="1"/>
      <w:numFmt w:val="lowerLetter"/>
      <w:lvlText w:val="%5"/>
      <w:lvlJc w:val="left"/>
      <w:pPr>
        <w:ind w:firstLine="0" w:left="3968"/>
      </w:pPr>
      <w:rPr>
        <w:rFonts w:ascii="Times New Roman" w:hAnsi="Times New Roman"/>
        <w:b w:val="0"/>
        <w:i w:val="0"/>
        <w:strike w:val="0"/>
        <w:color w:val="000000"/>
        <w:sz w:val="28"/>
        <w:u w:color="000000" w:val="none"/>
      </w:rPr>
    </w:lvl>
    <w:lvl w:ilvl="5">
      <w:start w:val="1"/>
      <w:numFmt w:val="lowerRoman"/>
      <w:lvlText w:val="%6"/>
      <w:lvlJc w:val="left"/>
      <w:pPr>
        <w:ind w:firstLine="0" w:left="4688"/>
      </w:pPr>
      <w:rPr>
        <w:rFonts w:ascii="Times New Roman" w:hAnsi="Times New Roman"/>
        <w:b w:val="0"/>
        <w:i w:val="0"/>
        <w:strike w:val="0"/>
        <w:color w:val="000000"/>
        <w:sz w:val="28"/>
        <w:u w:color="000000" w:val="none"/>
      </w:rPr>
    </w:lvl>
    <w:lvl w:ilvl="6">
      <w:start w:val="1"/>
      <w:numFmt w:val="decimal"/>
      <w:lvlText w:val="%7"/>
      <w:lvlJc w:val="left"/>
      <w:pPr>
        <w:ind w:firstLine="0" w:left="5408"/>
      </w:pPr>
      <w:rPr>
        <w:rFonts w:ascii="Times New Roman" w:hAnsi="Times New Roman"/>
        <w:b w:val="0"/>
        <w:i w:val="0"/>
        <w:strike w:val="0"/>
        <w:color w:val="000000"/>
        <w:sz w:val="28"/>
        <w:u w:color="000000" w:val="none"/>
      </w:rPr>
    </w:lvl>
    <w:lvl w:ilvl="7">
      <w:start w:val="1"/>
      <w:numFmt w:val="lowerLetter"/>
      <w:lvlText w:val="%8"/>
      <w:lvlJc w:val="left"/>
      <w:pPr>
        <w:ind w:firstLine="0" w:left="6128"/>
      </w:pPr>
      <w:rPr>
        <w:rFonts w:ascii="Times New Roman" w:hAnsi="Times New Roman"/>
        <w:b w:val="0"/>
        <w:i w:val="0"/>
        <w:strike w:val="0"/>
        <w:color w:val="000000"/>
        <w:sz w:val="28"/>
        <w:u w:color="000000" w:val="none"/>
      </w:rPr>
    </w:lvl>
    <w:lvl w:ilvl="8">
      <w:start w:val="1"/>
      <w:numFmt w:val="lowerRoman"/>
      <w:lvlText w:val="%9"/>
      <w:lvlJc w:val="left"/>
      <w:pPr>
        <w:ind w:firstLine="0" w:left="6848"/>
      </w:pPr>
      <w:rPr>
        <w:rFonts w:ascii="Times New Roman" w:hAnsi="Times New Roman"/>
        <w:b w:val="0"/>
        <w:i w:val="0"/>
        <w:strike w:val="0"/>
        <w:color w:val="000000"/>
        <w:sz w:val="28"/>
        <w:u w:color="000000" w:val="none"/>
      </w:rPr>
    </w:lvl>
  </w:abstractNum>
  <w:abstractNum w:abstractNumId="1">
    <w:lvl w:ilvl="0">
      <w:start w:val="1"/>
      <w:numFmt w:val="decimal"/>
      <w:lvlText w:val="%1"/>
      <w:lvlJc w:val="left"/>
      <w:pPr>
        <w:ind w:firstLine="0" w:left="62"/>
      </w:pPr>
      <w:rPr>
        <w:rFonts w:ascii="Times New Roman" w:hAnsi="Times New Roman"/>
        <w:b w:val="0"/>
        <w:i w:val="0"/>
        <w:strike w:val="0"/>
        <w:color w:val="000000"/>
        <w:sz w:val="18"/>
        <w:u w:color="000000" w:val="none"/>
        <w:vertAlign w:val="superscript"/>
      </w:rPr>
    </w:lvl>
    <w:lvl w:ilvl="1">
      <w:start w:val="5"/>
      <w:numFmt w:val="decimal"/>
      <w:lvlText w:val="%2."/>
      <w:lvlJc w:val="left"/>
      <w:pPr>
        <w:ind w:firstLine="0" w:left="381"/>
      </w:pPr>
      <w:rPr>
        <w:rFonts w:ascii="Times New Roman" w:hAnsi="Times New Roman"/>
        <w:b w:val="0"/>
        <w:i w:val="0"/>
        <w:strike w:val="0"/>
        <w:color w:val="000000"/>
        <w:sz w:val="28"/>
        <w:u w:color="000000" w:val="none"/>
      </w:rPr>
    </w:lvl>
    <w:lvl w:ilvl="2">
      <w:start w:val="1"/>
      <w:numFmt w:val="lowerRoman"/>
      <w:lvlText w:val="%3"/>
      <w:lvlJc w:val="left"/>
      <w:pPr>
        <w:ind w:firstLine="0" w:left="1822"/>
      </w:pPr>
      <w:rPr>
        <w:rFonts w:ascii="Times New Roman" w:hAnsi="Times New Roman"/>
        <w:b w:val="0"/>
        <w:i w:val="0"/>
        <w:strike w:val="0"/>
        <w:color w:val="000000"/>
        <w:sz w:val="28"/>
        <w:u w:color="000000" w:val="none"/>
      </w:rPr>
    </w:lvl>
    <w:lvl w:ilvl="3">
      <w:start w:val="1"/>
      <w:numFmt w:val="decimal"/>
      <w:lvlText w:val="%4"/>
      <w:lvlJc w:val="left"/>
      <w:pPr>
        <w:ind w:firstLine="0" w:left="2542"/>
      </w:pPr>
      <w:rPr>
        <w:rFonts w:ascii="Times New Roman" w:hAnsi="Times New Roman"/>
        <w:b w:val="0"/>
        <w:i w:val="0"/>
        <w:strike w:val="0"/>
        <w:color w:val="000000"/>
        <w:sz w:val="28"/>
        <w:u w:color="000000" w:val="none"/>
      </w:rPr>
    </w:lvl>
    <w:lvl w:ilvl="4">
      <w:start w:val="1"/>
      <w:numFmt w:val="lowerLetter"/>
      <w:lvlText w:val="%5"/>
      <w:lvlJc w:val="left"/>
      <w:pPr>
        <w:ind w:firstLine="0" w:left="3262"/>
      </w:pPr>
      <w:rPr>
        <w:rFonts w:ascii="Times New Roman" w:hAnsi="Times New Roman"/>
        <w:b w:val="0"/>
        <w:i w:val="0"/>
        <w:strike w:val="0"/>
        <w:color w:val="000000"/>
        <w:sz w:val="28"/>
        <w:u w:color="000000" w:val="none"/>
      </w:rPr>
    </w:lvl>
    <w:lvl w:ilvl="5">
      <w:start w:val="1"/>
      <w:numFmt w:val="lowerRoman"/>
      <w:lvlText w:val="%6"/>
      <w:lvlJc w:val="left"/>
      <w:pPr>
        <w:ind w:firstLine="0" w:left="3982"/>
      </w:pPr>
      <w:rPr>
        <w:rFonts w:ascii="Times New Roman" w:hAnsi="Times New Roman"/>
        <w:b w:val="0"/>
        <w:i w:val="0"/>
        <w:strike w:val="0"/>
        <w:color w:val="000000"/>
        <w:sz w:val="28"/>
        <w:u w:color="000000" w:val="none"/>
      </w:rPr>
    </w:lvl>
    <w:lvl w:ilvl="6">
      <w:start w:val="1"/>
      <w:numFmt w:val="decimal"/>
      <w:lvlText w:val="%7"/>
      <w:lvlJc w:val="left"/>
      <w:pPr>
        <w:ind w:firstLine="0" w:left="4702"/>
      </w:pPr>
      <w:rPr>
        <w:rFonts w:ascii="Times New Roman" w:hAnsi="Times New Roman"/>
        <w:b w:val="0"/>
        <w:i w:val="0"/>
        <w:strike w:val="0"/>
        <w:color w:val="000000"/>
        <w:sz w:val="28"/>
        <w:u w:color="000000" w:val="none"/>
      </w:rPr>
    </w:lvl>
    <w:lvl w:ilvl="7">
      <w:start w:val="1"/>
      <w:numFmt w:val="lowerLetter"/>
      <w:lvlText w:val="%8"/>
      <w:lvlJc w:val="left"/>
      <w:pPr>
        <w:ind w:firstLine="0" w:left="5422"/>
      </w:pPr>
      <w:rPr>
        <w:rFonts w:ascii="Times New Roman" w:hAnsi="Times New Roman"/>
        <w:b w:val="0"/>
        <w:i w:val="0"/>
        <w:strike w:val="0"/>
        <w:color w:val="000000"/>
        <w:sz w:val="28"/>
        <w:u w:color="000000" w:val="none"/>
      </w:rPr>
    </w:lvl>
    <w:lvl w:ilvl="8">
      <w:start w:val="1"/>
      <w:numFmt w:val="lowerRoman"/>
      <w:lvlText w:val="%9"/>
      <w:lvlJc w:val="left"/>
      <w:pPr>
        <w:ind w:firstLine="0" w:left="6142"/>
      </w:pPr>
      <w:rPr>
        <w:rFonts w:ascii="Times New Roman" w:hAnsi="Times New Roman"/>
        <w:b w:val="0"/>
        <w:i w:val="0"/>
        <w:strike w:val="0"/>
        <w:color w:val="000000"/>
        <w:sz w:val="28"/>
        <w:u w:color="000000" w:val="none"/>
      </w:rPr>
    </w:lvl>
  </w:abstractNum>
  <w:abstractNum w:abstractNumId="2">
    <w:lvl w:ilvl="0">
      <w:start w:val="10"/>
      <w:numFmt w:val="decimal"/>
      <w:lvlText w:val="%1."/>
      <w:lvlJc w:val="left"/>
      <w:pPr>
        <w:ind w:firstLine="0" w:left="28"/>
      </w:pPr>
      <w:rPr>
        <w:rFonts w:ascii="Times New Roman" w:hAnsi="Times New Roman"/>
        <w:b w:val="0"/>
        <w:i w:val="0"/>
        <w:strike w:val="0"/>
        <w:color w:val="000000"/>
        <w:sz w:val="28"/>
        <w:u w:color="000000" w:val="none"/>
      </w:rPr>
    </w:lvl>
    <w:lvl w:ilvl="1">
      <w:start w:val="1"/>
      <w:numFmt w:val="decimal"/>
      <w:lvlText w:val="%1.%2."/>
      <w:lvlJc w:val="left"/>
      <w:pPr>
        <w:ind w:firstLine="0" w:left="28"/>
      </w:pPr>
      <w:rPr>
        <w:rFonts w:ascii="Times New Roman" w:hAnsi="Times New Roman"/>
        <w:b w:val="0"/>
        <w:i w:val="0"/>
        <w:strike w:val="0"/>
        <w:color w:val="000000"/>
        <w:sz w:val="28"/>
        <w:u w:color="000000" w:val="none"/>
      </w:rPr>
    </w:lvl>
    <w:lvl w:ilvl="2">
      <w:start w:val="1"/>
      <w:numFmt w:val="lowerRoman"/>
      <w:lvlText w:val="%3"/>
      <w:lvlJc w:val="left"/>
      <w:pPr>
        <w:ind w:firstLine="0" w:left="1834"/>
      </w:pPr>
      <w:rPr>
        <w:rFonts w:ascii="Times New Roman" w:hAnsi="Times New Roman"/>
        <w:b w:val="0"/>
        <w:i w:val="0"/>
        <w:strike w:val="0"/>
        <w:color w:val="000000"/>
        <w:sz w:val="28"/>
        <w:u w:color="000000" w:val="none"/>
      </w:rPr>
    </w:lvl>
    <w:lvl w:ilvl="3">
      <w:start w:val="1"/>
      <w:numFmt w:val="decimal"/>
      <w:lvlText w:val="%4"/>
      <w:lvlJc w:val="left"/>
      <w:pPr>
        <w:ind w:firstLine="0" w:left="2554"/>
      </w:pPr>
      <w:rPr>
        <w:rFonts w:ascii="Times New Roman" w:hAnsi="Times New Roman"/>
        <w:b w:val="0"/>
        <w:i w:val="0"/>
        <w:strike w:val="0"/>
        <w:color w:val="000000"/>
        <w:sz w:val="28"/>
        <w:u w:color="000000" w:val="none"/>
      </w:rPr>
    </w:lvl>
    <w:lvl w:ilvl="4">
      <w:start w:val="1"/>
      <w:numFmt w:val="lowerLetter"/>
      <w:lvlText w:val="%5"/>
      <w:lvlJc w:val="left"/>
      <w:pPr>
        <w:ind w:firstLine="0" w:left="3274"/>
      </w:pPr>
      <w:rPr>
        <w:rFonts w:ascii="Times New Roman" w:hAnsi="Times New Roman"/>
        <w:b w:val="0"/>
        <w:i w:val="0"/>
        <w:strike w:val="0"/>
        <w:color w:val="000000"/>
        <w:sz w:val="28"/>
        <w:u w:color="000000" w:val="none"/>
      </w:rPr>
    </w:lvl>
    <w:lvl w:ilvl="5">
      <w:start w:val="1"/>
      <w:numFmt w:val="lowerRoman"/>
      <w:lvlText w:val="%6"/>
      <w:lvlJc w:val="left"/>
      <w:pPr>
        <w:ind w:firstLine="0" w:left="3994"/>
      </w:pPr>
      <w:rPr>
        <w:rFonts w:ascii="Times New Roman" w:hAnsi="Times New Roman"/>
        <w:b w:val="0"/>
        <w:i w:val="0"/>
        <w:strike w:val="0"/>
        <w:color w:val="000000"/>
        <w:sz w:val="28"/>
        <w:u w:color="000000" w:val="none"/>
      </w:rPr>
    </w:lvl>
    <w:lvl w:ilvl="6">
      <w:start w:val="1"/>
      <w:numFmt w:val="decimal"/>
      <w:lvlText w:val="%7"/>
      <w:lvlJc w:val="left"/>
      <w:pPr>
        <w:ind w:firstLine="0" w:left="4714"/>
      </w:pPr>
      <w:rPr>
        <w:rFonts w:ascii="Times New Roman" w:hAnsi="Times New Roman"/>
        <w:b w:val="0"/>
        <w:i w:val="0"/>
        <w:strike w:val="0"/>
        <w:color w:val="000000"/>
        <w:sz w:val="28"/>
        <w:u w:color="000000" w:val="none"/>
      </w:rPr>
    </w:lvl>
    <w:lvl w:ilvl="7">
      <w:start w:val="1"/>
      <w:numFmt w:val="lowerLetter"/>
      <w:lvlText w:val="%8"/>
      <w:lvlJc w:val="left"/>
      <w:pPr>
        <w:ind w:firstLine="0" w:left="5434"/>
      </w:pPr>
      <w:rPr>
        <w:rFonts w:ascii="Times New Roman" w:hAnsi="Times New Roman"/>
        <w:b w:val="0"/>
        <w:i w:val="0"/>
        <w:strike w:val="0"/>
        <w:color w:val="000000"/>
        <w:sz w:val="28"/>
        <w:u w:color="000000" w:val="none"/>
      </w:rPr>
    </w:lvl>
    <w:lvl w:ilvl="8">
      <w:start w:val="1"/>
      <w:numFmt w:val="lowerRoman"/>
      <w:lvlText w:val="%9"/>
      <w:lvlJc w:val="left"/>
      <w:pPr>
        <w:ind w:firstLine="0" w:left="6154"/>
      </w:pPr>
      <w:rPr>
        <w:rFonts w:ascii="Times New Roman" w:hAnsi="Times New Roman"/>
        <w:b w:val="0"/>
        <w:i w:val="0"/>
        <w:strike w:val="0"/>
        <w:color w:val="000000"/>
        <w:sz w:val="28"/>
        <w:u w:color="000000" w:val="none"/>
      </w:rPr>
    </w:lvl>
  </w:abstractNum>
  <w:abstractNum w:abstractNumId="3">
    <w:lvl w:ilvl="0">
      <w:start w:val="17"/>
      <w:numFmt w:val="decimal"/>
      <w:lvlText w:val="%1."/>
      <w:lvlJc w:val="left"/>
      <w:pPr>
        <w:ind w:firstLine="0" w:left="1191"/>
      </w:pPr>
      <w:rPr>
        <w:rFonts w:ascii="Times New Roman" w:hAnsi="Times New Roman"/>
        <w:b w:val="0"/>
        <w:i w:val="0"/>
        <w:strike w:val="0"/>
        <w:color w:val="000000"/>
        <w:sz w:val="28"/>
        <w:u w:color="000000" w:val="none"/>
      </w:rPr>
    </w:lvl>
    <w:lvl w:ilvl="1">
      <w:start w:val="1"/>
      <w:numFmt w:val="lowerLetter"/>
      <w:lvlText w:val="%2"/>
      <w:lvlJc w:val="left"/>
      <w:pPr>
        <w:ind w:firstLine="0" w:left="1853"/>
      </w:pPr>
      <w:rPr>
        <w:rFonts w:ascii="Times New Roman" w:hAnsi="Times New Roman"/>
        <w:b w:val="0"/>
        <w:i w:val="0"/>
        <w:strike w:val="0"/>
        <w:color w:val="000000"/>
        <w:sz w:val="28"/>
        <w:u w:color="000000" w:val="none"/>
      </w:rPr>
    </w:lvl>
    <w:lvl w:ilvl="2">
      <w:start w:val="1"/>
      <w:numFmt w:val="lowerRoman"/>
      <w:lvlText w:val="%3"/>
      <w:lvlJc w:val="left"/>
      <w:pPr>
        <w:ind w:firstLine="0" w:left="2573"/>
      </w:pPr>
      <w:rPr>
        <w:rFonts w:ascii="Times New Roman" w:hAnsi="Times New Roman"/>
        <w:b w:val="0"/>
        <w:i w:val="0"/>
        <w:strike w:val="0"/>
        <w:color w:val="000000"/>
        <w:sz w:val="28"/>
        <w:u w:color="000000" w:val="none"/>
      </w:rPr>
    </w:lvl>
    <w:lvl w:ilvl="3">
      <w:start w:val="1"/>
      <w:numFmt w:val="decimal"/>
      <w:lvlText w:val="%4"/>
      <w:lvlJc w:val="left"/>
      <w:pPr>
        <w:ind w:firstLine="0" w:left="3293"/>
      </w:pPr>
      <w:rPr>
        <w:rFonts w:ascii="Times New Roman" w:hAnsi="Times New Roman"/>
        <w:b w:val="0"/>
        <w:i w:val="0"/>
        <w:strike w:val="0"/>
        <w:color w:val="000000"/>
        <w:sz w:val="28"/>
        <w:u w:color="000000" w:val="none"/>
      </w:rPr>
    </w:lvl>
    <w:lvl w:ilvl="4">
      <w:start w:val="1"/>
      <w:numFmt w:val="lowerLetter"/>
      <w:lvlText w:val="%5"/>
      <w:lvlJc w:val="left"/>
      <w:pPr>
        <w:ind w:firstLine="0" w:left="4013"/>
      </w:pPr>
      <w:rPr>
        <w:rFonts w:ascii="Times New Roman" w:hAnsi="Times New Roman"/>
        <w:b w:val="0"/>
        <w:i w:val="0"/>
        <w:strike w:val="0"/>
        <w:color w:val="000000"/>
        <w:sz w:val="28"/>
        <w:u w:color="000000" w:val="none"/>
      </w:rPr>
    </w:lvl>
    <w:lvl w:ilvl="5">
      <w:start w:val="1"/>
      <w:numFmt w:val="lowerRoman"/>
      <w:lvlText w:val="%6"/>
      <w:lvlJc w:val="left"/>
      <w:pPr>
        <w:ind w:firstLine="0" w:left="4733"/>
      </w:pPr>
      <w:rPr>
        <w:rFonts w:ascii="Times New Roman" w:hAnsi="Times New Roman"/>
        <w:b w:val="0"/>
        <w:i w:val="0"/>
        <w:strike w:val="0"/>
        <w:color w:val="000000"/>
        <w:sz w:val="28"/>
        <w:u w:color="000000" w:val="none"/>
      </w:rPr>
    </w:lvl>
    <w:lvl w:ilvl="6">
      <w:start w:val="1"/>
      <w:numFmt w:val="decimal"/>
      <w:lvlText w:val="%7"/>
      <w:lvlJc w:val="left"/>
      <w:pPr>
        <w:ind w:firstLine="0" w:left="5453"/>
      </w:pPr>
      <w:rPr>
        <w:rFonts w:ascii="Times New Roman" w:hAnsi="Times New Roman"/>
        <w:b w:val="0"/>
        <w:i w:val="0"/>
        <w:strike w:val="0"/>
        <w:color w:val="000000"/>
        <w:sz w:val="28"/>
        <w:u w:color="000000" w:val="none"/>
      </w:rPr>
    </w:lvl>
    <w:lvl w:ilvl="7">
      <w:start w:val="1"/>
      <w:numFmt w:val="lowerLetter"/>
      <w:lvlText w:val="%8"/>
      <w:lvlJc w:val="left"/>
      <w:pPr>
        <w:ind w:firstLine="0" w:left="6173"/>
      </w:pPr>
      <w:rPr>
        <w:rFonts w:ascii="Times New Roman" w:hAnsi="Times New Roman"/>
        <w:b w:val="0"/>
        <w:i w:val="0"/>
        <w:strike w:val="0"/>
        <w:color w:val="000000"/>
        <w:sz w:val="28"/>
        <w:u w:color="000000" w:val="none"/>
      </w:rPr>
    </w:lvl>
    <w:lvl w:ilvl="8">
      <w:start w:val="1"/>
      <w:numFmt w:val="lowerRoman"/>
      <w:lvlText w:val="%9"/>
      <w:lvlJc w:val="left"/>
      <w:pPr>
        <w:ind w:firstLine="0" w:left="6893"/>
      </w:pPr>
      <w:rPr>
        <w:rFonts w:ascii="Times New Roman" w:hAnsi="Times New Roman"/>
        <w:b w:val="0"/>
        <w:i w:val="0"/>
        <w:strike w:val="0"/>
        <w:color w:val="000000"/>
        <w:sz w:val="28"/>
        <w:u w:color="000000" w:val="none"/>
      </w:rPr>
    </w:lvl>
  </w:abstractNum>
  <w:abstractNum w:abstractNumId="4">
    <w:lvl w:ilvl="0">
      <w:start w:val="18"/>
      <w:numFmt w:val="decimal"/>
      <w:lvlText w:val="%1."/>
      <w:lvlJc w:val="left"/>
      <w:pPr>
        <w:ind w:firstLine="0" w:left="28"/>
      </w:pPr>
      <w:rPr>
        <w:rFonts w:ascii="Times New Roman" w:hAnsi="Times New Roman"/>
        <w:b w:val="0"/>
        <w:i w:val="0"/>
        <w:strike w:val="0"/>
        <w:color w:val="000000"/>
        <w:sz w:val="28"/>
        <w:u w:color="000000" w:val="none"/>
      </w:rPr>
    </w:lvl>
    <w:lvl w:ilvl="1">
      <w:start w:val="1"/>
      <w:numFmt w:val="decimal"/>
      <w:lvlText w:val="%1.%2."/>
      <w:lvlJc w:val="left"/>
      <w:pPr>
        <w:ind w:firstLine="0" w:left="28"/>
      </w:pPr>
      <w:rPr>
        <w:rFonts w:ascii="Times New Roman" w:hAnsi="Times New Roman"/>
        <w:b w:val="0"/>
        <w:i w:val="0"/>
        <w:strike w:val="0"/>
        <w:color w:val="000000"/>
        <w:sz w:val="28"/>
        <w:u w:color="000000" w:val="none"/>
      </w:rPr>
    </w:lvl>
    <w:lvl w:ilvl="2">
      <w:start w:val="1"/>
      <w:numFmt w:val="lowerRoman"/>
      <w:lvlText w:val="%3"/>
      <w:lvlJc w:val="left"/>
      <w:pPr>
        <w:ind w:firstLine="0" w:left="1835"/>
      </w:pPr>
      <w:rPr>
        <w:rFonts w:ascii="Times New Roman" w:hAnsi="Times New Roman"/>
        <w:b w:val="0"/>
        <w:i w:val="0"/>
        <w:strike w:val="0"/>
        <w:color w:val="000000"/>
        <w:sz w:val="28"/>
        <w:u w:color="000000" w:val="none"/>
      </w:rPr>
    </w:lvl>
    <w:lvl w:ilvl="3">
      <w:start w:val="1"/>
      <w:numFmt w:val="decimal"/>
      <w:lvlText w:val="%4"/>
      <w:lvlJc w:val="left"/>
      <w:pPr>
        <w:ind w:firstLine="0" w:left="2555"/>
      </w:pPr>
      <w:rPr>
        <w:rFonts w:ascii="Times New Roman" w:hAnsi="Times New Roman"/>
        <w:b w:val="0"/>
        <w:i w:val="0"/>
        <w:strike w:val="0"/>
        <w:color w:val="000000"/>
        <w:sz w:val="28"/>
        <w:u w:color="000000" w:val="none"/>
      </w:rPr>
    </w:lvl>
    <w:lvl w:ilvl="4">
      <w:start w:val="1"/>
      <w:numFmt w:val="lowerLetter"/>
      <w:lvlText w:val="%5"/>
      <w:lvlJc w:val="left"/>
      <w:pPr>
        <w:ind w:firstLine="0" w:left="3275"/>
      </w:pPr>
      <w:rPr>
        <w:rFonts w:ascii="Times New Roman" w:hAnsi="Times New Roman"/>
        <w:b w:val="0"/>
        <w:i w:val="0"/>
        <w:strike w:val="0"/>
        <w:color w:val="000000"/>
        <w:sz w:val="28"/>
        <w:u w:color="000000" w:val="none"/>
      </w:rPr>
    </w:lvl>
    <w:lvl w:ilvl="5">
      <w:start w:val="1"/>
      <w:numFmt w:val="lowerRoman"/>
      <w:lvlText w:val="%6"/>
      <w:lvlJc w:val="left"/>
      <w:pPr>
        <w:ind w:firstLine="0" w:left="3995"/>
      </w:pPr>
      <w:rPr>
        <w:rFonts w:ascii="Times New Roman" w:hAnsi="Times New Roman"/>
        <w:b w:val="0"/>
        <w:i w:val="0"/>
        <w:strike w:val="0"/>
        <w:color w:val="000000"/>
        <w:sz w:val="28"/>
        <w:u w:color="000000" w:val="none"/>
      </w:rPr>
    </w:lvl>
    <w:lvl w:ilvl="6">
      <w:start w:val="1"/>
      <w:numFmt w:val="decimal"/>
      <w:lvlText w:val="%7"/>
      <w:lvlJc w:val="left"/>
      <w:pPr>
        <w:ind w:firstLine="0" w:left="4715"/>
      </w:pPr>
      <w:rPr>
        <w:rFonts w:ascii="Times New Roman" w:hAnsi="Times New Roman"/>
        <w:b w:val="0"/>
        <w:i w:val="0"/>
        <w:strike w:val="0"/>
        <w:color w:val="000000"/>
        <w:sz w:val="28"/>
        <w:u w:color="000000" w:val="none"/>
      </w:rPr>
    </w:lvl>
    <w:lvl w:ilvl="7">
      <w:start w:val="1"/>
      <w:numFmt w:val="lowerLetter"/>
      <w:lvlText w:val="%8"/>
      <w:lvlJc w:val="left"/>
      <w:pPr>
        <w:ind w:firstLine="0" w:left="5435"/>
      </w:pPr>
      <w:rPr>
        <w:rFonts w:ascii="Times New Roman" w:hAnsi="Times New Roman"/>
        <w:b w:val="0"/>
        <w:i w:val="0"/>
        <w:strike w:val="0"/>
        <w:color w:val="000000"/>
        <w:sz w:val="28"/>
        <w:u w:color="000000" w:val="none"/>
      </w:rPr>
    </w:lvl>
    <w:lvl w:ilvl="8">
      <w:start w:val="1"/>
      <w:numFmt w:val="lowerRoman"/>
      <w:lvlText w:val="%9"/>
      <w:lvlJc w:val="left"/>
      <w:pPr>
        <w:ind w:firstLine="0" w:left="6155"/>
      </w:pPr>
      <w:rPr>
        <w:rFonts w:ascii="Times New Roman" w:hAnsi="Times New Roman"/>
        <w:b w:val="0"/>
        <w:i w:val="0"/>
        <w:strike w:val="0"/>
        <w:color w:val="000000"/>
        <w:sz w:val="28"/>
        <w:u w:color="000000" w:val="none"/>
      </w:rPr>
    </w:lvl>
  </w:abstractNum>
  <w:abstractNum w:abstractNumId="5">
    <w:lvl w:ilvl="0">
      <w:start w:val="31"/>
      <w:numFmt w:val="decimal"/>
      <w:lvlText w:val="%1."/>
      <w:lvlJc w:val="left"/>
      <w:pPr>
        <w:ind w:firstLine="0" w:left="28"/>
      </w:pPr>
      <w:rPr>
        <w:rFonts w:ascii="Times New Roman" w:hAnsi="Times New Roman"/>
        <w:b w:val="0"/>
        <w:i w:val="0"/>
        <w:strike w:val="0"/>
        <w:color w:val="000000"/>
        <w:sz w:val="28"/>
        <w:u w:color="000000" w:val="none"/>
      </w:rPr>
    </w:lvl>
    <w:lvl w:ilvl="1">
      <w:start w:val="1"/>
      <w:numFmt w:val="lowerLetter"/>
      <w:lvlText w:val="%2"/>
      <w:lvlJc w:val="left"/>
      <w:pPr>
        <w:ind w:firstLine="0" w:left="1801"/>
      </w:pPr>
      <w:rPr>
        <w:rFonts w:ascii="Times New Roman" w:hAnsi="Times New Roman"/>
        <w:b w:val="0"/>
        <w:i w:val="0"/>
        <w:strike w:val="0"/>
        <w:color w:val="000000"/>
        <w:sz w:val="28"/>
        <w:u w:color="000000" w:val="none"/>
      </w:rPr>
    </w:lvl>
    <w:lvl w:ilvl="2">
      <w:start w:val="1"/>
      <w:numFmt w:val="lowerRoman"/>
      <w:lvlText w:val="%3"/>
      <w:lvlJc w:val="left"/>
      <w:pPr>
        <w:ind w:firstLine="0" w:left="2521"/>
      </w:pPr>
      <w:rPr>
        <w:rFonts w:ascii="Times New Roman" w:hAnsi="Times New Roman"/>
        <w:b w:val="0"/>
        <w:i w:val="0"/>
        <w:strike w:val="0"/>
        <w:color w:val="000000"/>
        <w:sz w:val="28"/>
        <w:u w:color="000000" w:val="none"/>
      </w:rPr>
    </w:lvl>
    <w:lvl w:ilvl="3">
      <w:start w:val="1"/>
      <w:numFmt w:val="decimal"/>
      <w:lvlText w:val="%4"/>
      <w:lvlJc w:val="left"/>
      <w:pPr>
        <w:ind w:firstLine="0" w:left="3241"/>
      </w:pPr>
      <w:rPr>
        <w:rFonts w:ascii="Times New Roman" w:hAnsi="Times New Roman"/>
        <w:b w:val="0"/>
        <w:i w:val="0"/>
        <w:strike w:val="0"/>
        <w:color w:val="000000"/>
        <w:sz w:val="28"/>
        <w:u w:color="000000" w:val="none"/>
      </w:rPr>
    </w:lvl>
    <w:lvl w:ilvl="4">
      <w:start w:val="1"/>
      <w:numFmt w:val="lowerLetter"/>
      <w:lvlText w:val="%5"/>
      <w:lvlJc w:val="left"/>
      <w:pPr>
        <w:ind w:firstLine="0" w:left="3961"/>
      </w:pPr>
      <w:rPr>
        <w:rFonts w:ascii="Times New Roman" w:hAnsi="Times New Roman"/>
        <w:b w:val="0"/>
        <w:i w:val="0"/>
        <w:strike w:val="0"/>
        <w:color w:val="000000"/>
        <w:sz w:val="28"/>
        <w:u w:color="000000" w:val="none"/>
      </w:rPr>
    </w:lvl>
    <w:lvl w:ilvl="5">
      <w:start w:val="1"/>
      <w:numFmt w:val="lowerRoman"/>
      <w:lvlText w:val="%6"/>
      <w:lvlJc w:val="left"/>
      <w:pPr>
        <w:ind w:firstLine="0" w:left="4681"/>
      </w:pPr>
      <w:rPr>
        <w:rFonts w:ascii="Times New Roman" w:hAnsi="Times New Roman"/>
        <w:b w:val="0"/>
        <w:i w:val="0"/>
        <w:strike w:val="0"/>
        <w:color w:val="000000"/>
        <w:sz w:val="28"/>
        <w:u w:color="000000" w:val="none"/>
      </w:rPr>
    </w:lvl>
    <w:lvl w:ilvl="6">
      <w:start w:val="1"/>
      <w:numFmt w:val="decimal"/>
      <w:lvlText w:val="%7"/>
      <w:lvlJc w:val="left"/>
      <w:pPr>
        <w:ind w:firstLine="0" w:left="5401"/>
      </w:pPr>
      <w:rPr>
        <w:rFonts w:ascii="Times New Roman" w:hAnsi="Times New Roman"/>
        <w:b w:val="0"/>
        <w:i w:val="0"/>
        <w:strike w:val="0"/>
        <w:color w:val="000000"/>
        <w:sz w:val="28"/>
        <w:u w:color="000000" w:val="none"/>
      </w:rPr>
    </w:lvl>
    <w:lvl w:ilvl="7">
      <w:start w:val="1"/>
      <w:numFmt w:val="lowerLetter"/>
      <w:lvlText w:val="%8"/>
      <w:lvlJc w:val="left"/>
      <w:pPr>
        <w:ind w:firstLine="0" w:left="6121"/>
      </w:pPr>
      <w:rPr>
        <w:rFonts w:ascii="Times New Roman" w:hAnsi="Times New Roman"/>
        <w:b w:val="0"/>
        <w:i w:val="0"/>
        <w:strike w:val="0"/>
        <w:color w:val="000000"/>
        <w:sz w:val="28"/>
        <w:u w:color="000000" w:val="none"/>
      </w:rPr>
    </w:lvl>
    <w:lvl w:ilvl="8">
      <w:start w:val="1"/>
      <w:numFmt w:val="lowerRoman"/>
      <w:lvlText w:val="%9"/>
      <w:lvlJc w:val="left"/>
      <w:pPr>
        <w:ind w:firstLine="0" w:left="6841"/>
      </w:pPr>
      <w:rPr>
        <w:rFonts w:ascii="Times New Roman" w:hAnsi="Times New Roman"/>
        <w:b w:val="0"/>
        <w:i w:val="0"/>
        <w:strike w:val="0"/>
        <w:color w:val="000000"/>
        <w:sz w:val="28"/>
        <w:u w:color="000000"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evenAndOddHeaders/>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after="5" w:line="300" w:lineRule="auto"/>
      <w:ind w:firstLine="710" w:left="5" w:right="3926"/>
      <w:jc w:val="both"/>
    </w:pPr>
    <w:rPr>
      <w:rFonts w:ascii="Times New Roman" w:hAnsi="Times New Roman"/>
      <w:color w:val="000000"/>
      <w:sz w:val="28"/>
    </w:rPr>
  </w:style>
  <w:style w:default="1" w:styleId="Style_1_ch" w:type="character">
    <w:name w:val="Normal"/>
    <w:link w:val="Style_1"/>
    <w:rPr>
      <w:rFonts w:ascii="Times New Roman" w:hAnsi="Times New Roman"/>
      <w:color w:val="000000"/>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link w:val="Style_8_ch"/>
    <w:semiHidden w:val="1"/>
    <w:unhideWhenUsed w:val="1"/>
    <w:rPr>
      <w:rFonts w:ascii="Times New Roman" w:hAnsi="Times New Roman"/>
      <w:color w:val="000000"/>
      <w:sz w:val="14"/>
      <w:vertAlign w:val="superscript"/>
    </w:rPr>
  </w:style>
  <w:style w:styleId="Style_8_ch" w:type="character">
    <w:link w:val="Style_8"/>
    <w:semiHidden w:val="1"/>
    <w:unhideWhenUsed w:val="1"/>
    <w:rPr>
      <w:rFonts w:ascii="Times New Roman" w:hAnsi="Times New Roman"/>
      <w:color w:val="000000"/>
      <w:sz w:val="14"/>
      <w:vertAlign w:val="superscript"/>
    </w:rPr>
  </w:style>
  <w:style w:styleId="Style_9" w:type="paragraph">
    <w:name w:val="toc 3"/>
    <w:next w:val="Style_1"/>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heading 5"/>
    <w:next w:val="Style_1"/>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1"/>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1"/>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1"/>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1"/>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1"/>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ext w:val="Style_1"/>
    <w:link w:val="Style_20_ch"/>
    <w:semiHidden w:val="1"/>
    <w:unhideWhenUsed w:val="1"/>
    <w:pPr>
      <w:spacing w:line="276" w:lineRule="auto"/>
      <w:ind w:firstLine="0" w:left="72" w:right="182"/>
      <w:jc w:val="both"/>
    </w:pPr>
    <w:rPr>
      <w:rFonts w:ascii="Times New Roman" w:hAnsi="Times New Roman"/>
      <w:color w:val="000000"/>
    </w:rPr>
  </w:style>
  <w:style w:styleId="Style_20_ch" w:type="character">
    <w:link w:val="Style_20"/>
    <w:semiHidden w:val="1"/>
    <w:unhideWhenUsed w:val="1"/>
    <w:rPr>
      <w:rFonts w:ascii="Times New Roman" w:hAnsi="Times New Roman"/>
      <w:color w:val="000000"/>
    </w:rPr>
  </w:style>
  <w:style w:styleId="Style_21" w:type="paragraph">
    <w:name w:val="Subtitle"/>
    <w:next w:val="Style_1"/>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1"/>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1"/>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1"/>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35" Target="endnotes.xml" Type="http://schemas.openxmlformats.org/officeDocument/2006/relationships/endnotes"/>
  <Relationship Id="rId15" Target="header15.xml" Type="http://schemas.openxmlformats.org/officeDocument/2006/relationships/header"/>
  <Relationship Id="rId36" Target="numbering.xml" Type="http://schemas.openxmlformats.org/officeDocument/2006/relationships/numbering"/>
  <Relationship Id="rId34" Target="footnotes.xml" Type="http://schemas.openxmlformats.org/officeDocument/2006/relationships/footnotes"/>
  <Relationship Id="rId30" Target="styles.xml" Type="http://schemas.openxmlformats.org/officeDocument/2006/relationships/styles"/>
  <Relationship Id="rId27" Target="media/9.jpeg" Type="http://schemas.openxmlformats.org/officeDocument/2006/relationships/image"/>
  <Relationship Id="rId3" Target="header3.xml" Type="http://schemas.openxmlformats.org/officeDocument/2006/relationships/header"/>
  <Relationship Id="rId29" Target="settings.xml" Type="http://schemas.openxmlformats.org/officeDocument/2006/relationships/settings"/>
  <Relationship Id="rId5" Target="header5.xml" Type="http://schemas.openxmlformats.org/officeDocument/2006/relationships/header"/>
  <Relationship Id="rId12" Target="footer12.xml" Type="http://schemas.openxmlformats.org/officeDocument/2006/relationships/footer"/>
  <Relationship Id="rId31" Target="stylesWithEffects.xml" Type="http://schemas.microsoft.com/office/2007/relationships/stylesWithEffects"/>
  <Relationship Id="rId13" Target="header13.xml" Type="http://schemas.openxmlformats.org/officeDocument/2006/relationships/header"/>
  <Relationship Id="rId6" Target="footer6.xml" Type="http://schemas.openxmlformats.org/officeDocument/2006/relationships/footer"/>
  <Relationship Id="rId4" Target="footer4.xml" Type="http://schemas.openxmlformats.org/officeDocument/2006/relationships/footer"/>
  <Relationship Id="rId23" Target="media/5.jpeg" Type="http://schemas.openxmlformats.org/officeDocument/2006/relationships/image"/>
  <Relationship Id="rId21" Target="media/3.jpeg" Type="http://schemas.openxmlformats.org/officeDocument/2006/relationships/image"/>
  <Relationship Id="rId22" Target="media/4.jpeg" Type="http://schemas.openxmlformats.org/officeDocument/2006/relationships/image"/>
  <Relationship Id="rId28" Target="fontTable.xml" Type="http://schemas.openxmlformats.org/officeDocument/2006/relationships/fontTable"/>
  <Relationship Id="rId8" Target="footer8.xml" Type="http://schemas.openxmlformats.org/officeDocument/2006/relationships/footer"/>
  <Relationship Id="rId32" Target="webSettings.xml" Type="http://schemas.openxmlformats.org/officeDocument/2006/relationships/webSettings"/>
  <Relationship Id="rId9" Target="header9.xml" Type="http://schemas.openxmlformats.org/officeDocument/2006/relationships/header"/>
  <Relationship Id="rId20" Target="media/2.jpeg" Type="http://schemas.openxmlformats.org/officeDocument/2006/relationships/image"/>
  <Relationship Id="rId19" Target="media/1.png" Type="http://schemas.openxmlformats.org/officeDocument/2006/relationships/image"/>
  <Relationship Id="rId11" Target="header11.xml" Type="http://schemas.openxmlformats.org/officeDocument/2006/relationships/header"/>
  <Relationship Id="rId14" Target="footer14.xml" Type="http://schemas.openxmlformats.org/officeDocument/2006/relationships/footer"/>
  <Relationship Id="rId16" Target="footer16.xml" Type="http://schemas.openxmlformats.org/officeDocument/2006/relationships/footer"/>
  <Relationship Id="rId10" Target="footer10.xml" Type="http://schemas.openxmlformats.org/officeDocument/2006/relationships/footer"/>
  <Relationship Id="rId7" Target="header7.xml" Type="http://schemas.openxmlformats.org/officeDocument/2006/relationships/header"/>
  <Relationship Id="rId33" Target="theme/theme1.xml" Type="http://schemas.openxmlformats.org/officeDocument/2006/relationships/theme"/>
  <Relationship Id="rId25" Target="media/7.jpeg" Type="http://schemas.openxmlformats.org/officeDocument/2006/relationships/image"/>
  <Relationship Id="rId17" Target="header17.xml" Type="http://schemas.openxmlformats.org/officeDocument/2006/relationships/header"/>
  <Relationship Id="rId26" Target="media/8.jpeg" Type="http://schemas.openxmlformats.org/officeDocument/2006/relationships/image"/>
  <Relationship Id="rId1" Target="header1.xml" Type="http://schemas.openxmlformats.org/officeDocument/2006/relationships/header"/>
  <Relationship Id="rId2" Target="footer2.xml" Type="http://schemas.openxmlformats.org/officeDocument/2006/relationships/footer"/>
  <Relationship Id="rId18" Target="footer18.xml" Type="http://schemas.openxmlformats.org/officeDocument/2006/relationships/footer"/>
  <Relationship Id="rId24" Target="media/6.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2025-04-03T08:44:09Z</dcterms:modified>
</cp:coreProperties>
</file>